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D3" w:rsidRDefault="00A046D3" w:rsidP="00A046D3">
      <w:pPr>
        <w:jc w:val="center"/>
        <w:rPr>
          <w:lang w:val="es-ES"/>
        </w:rPr>
      </w:pPr>
    </w:p>
    <w:p w:rsidR="00BD7A55" w:rsidRDefault="00BD7A55" w:rsidP="00BD7A55">
      <w:pPr>
        <w:spacing w:line="480" w:lineRule="auto"/>
        <w:jc w:val="cente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32"/>
          <w:szCs w:val="32"/>
          <w:lang w:eastAsia="es-G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7C8E8FC8" wp14:editId="042EF1B5">
            <wp:simplePos x="0" y="0"/>
            <wp:positionH relativeFrom="margin">
              <wp:posOffset>3958590</wp:posOffset>
            </wp:positionH>
            <wp:positionV relativeFrom="paragraph">
              <wp:posOffset>-242570</wp:posOffset>
            </wp:positionV>
            <wp:extent cx="828675" cy="704850"/>
            <wp:effectExtent l="0" t="0" r="9525" b="0"/>
            <wp:wrapNone/>
            <wp:docPr id="1" name="Imagen 1" descr="C:\Users\Admin\AppData\Local\Microsoft\Windows\INetCache\Content.MSO\405F79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405F799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3477">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Centro de Computació</w:t>
      </w: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p>
    <w:p w:rsidR="00BD7A55" w:rsidRDefault="00BD7A55" w:rsidP="00BD7A55">
      <w:pPr>
        <w:tabs>
          <w:tab w:val="left" w:pos="1440"/>
        </w:tabs>
        <w:spacing w:line="480" w:lineRule="auto"/>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Catedrático: Gustavo Blanco </w:t>
      </w:r>
    </w:p>
    <w:p w:rsidR="00BD7A55" w:rsidRDefault="00BD7A55" w:rsidP="00BD7A55">
      <w:pPr>
        <w:tabs>
          <w:tab w:val="left" w:pos="1440"/>
        </w:tabs>
        <w:spacing w:line="480" w:lineRule="auto"/>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Catedra: Producción</w:t>
      </w:r>
    </w:p>
    <w:p w:rsidR="00BD7A55" w:rsidRDefault="00BD7A55" w:rsidP="00BD7A55">
      <w:pPr>
        <w:tabs>
          <w:tab w:val="left" w:pos="1440"/>
        </w:tabs>
        <w:spacing w:line="480" w:lineRule="auto"/>
        <w:jc w:val="cente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cente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cente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cente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Tema: Analfabetismo Digital</w:t>
      </w:r>
    </w:p>
    <w:p w:rsidR="00BD7A55" w:rsidRDefault="00BD7A55" w:rsidP="00BD7A55">
      <w:pPr>
        <w:tabs>
          <w:tab w:val="left" w:pos="1440"/>
        </w:tabs>
        <w:spacing w:line="480" w:lineRule="auto"/>
        <w:jc w:val="right"/>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right"/>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right"/>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7A55" w:rsidRDefault="00BD7A55" w:rsidP="00BD7A55">
      <w:pPr>
        <w:tabs>
          <w:tab w:val="left" w:pos="1440"/>
        </w:tabs>
        <w:spacing w:line="480" w:lineRule="auto"/>
        <w:jc w:val="right"/>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Marlen Rubí de Paz Donis </w:t>
      </w:r>
    </w:p>
    <w:p w:rsidR="00BD7A55" w:rsidRPr="002F3454" w:rsidRDefault="00BD7A55" w:rsidP="00BD7A55">
      <w:pPr>
        <w:tabs>
          <w:tab w:val="left" w:pos="1440"/>
        </w:tabs>
        <w:spacing w:line="480" w:lineRule="auto"/>
        <w:jc w:val="right"/>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1438</w:t>
      </w:r>
    </w:p>
    <w:p w:rsidR="00A046D3" w:rsidRDefault="00A046D3">
      <w:pPr>
        <w:rPr>
          <w:lang w:val="es-ES"/>
        </w:rPr>
      </w:pPr>
    </w:p>
    <w:p w:rsidR="00A046D3" w:rsidRPr="00960C29" w:rsidRDefault="00A046D3" w:rsidP="00A046D3">
      <w:pPr>
        <w:spacing w:before="100" w:beforeAutospacing="1" w:after="100" w:afterAutospacing="1" w:line="240" w:lineRule="auto"/>
        <w:outlineLvl w:val="2"/>
        <w:rPr>
          <w:rFonts w:ascii="Arial" w:eastAsia="Times New Roman" w:hAnsi="Arial" w:cs="Arial"/>
          <w:b/>
          <w:bCs/>
          <w:color w:val="5B9BD5" w:themeColor="accent1"/>
          <w:sz w:val="24"/>
          <w:szCs w:val="24"/>
          <w:lang w:eastAsia="es-GT"/>
        </w:rPr>
      </w:pPr>
      <w:r w:rsidRPr="00960C29">
        <w:rPr>
          <w:rFonts w:ascii="Arial" w:eastAsia="Times New Roman" w:hAnsi="Arial" w:cs="Arial"/>
          <w:b/>
          <w:bCs/>
          <w:color w:val="5B9BD5" w:themeColor="accent1"/>
          <w:sz w:val="24"/>
          <w:szCs w:val="24"/>
          <w:lang w:eastAsia="es-GT"/>
        </w:rPr>
        <w:t>Teoría de autómatas</w:t>
      </w:r>
    </w:p>
    <w:p w:rsidR="00FD3DF9" w:rsidRPr="00960C29" w:rsidRDefault="00FD3DF9" w:rsidP="00A046D3">
      <w:pPr>
        <w:spacing w:before="100" w:beforeAutospacing="1" w:after="100" w:afterAutospacing="1" w:line="240" w:lineRule="auto"/>
        <w:outlineLvl w:val="2"/>
        <w:rPr>
          <w:rFonts w:ascii="Arial" w:eastAsia="Times New Roman" w:hAnsi="Arial" w:cs="Arial"/>
          <w:b/>
          <w:bCs/>
          <w:sz w:val="24"/>
          <w:szCs w:val="24"/>
          <w:lang w:eastAsia="es-GT"/>
        </w:rPr>
      </w:pPr>
      <w:r w:rsidRPr="00960C29">
        <w:rPr>
          <w:rFonts w:ascii="Arial" w:hAnsi="Arial" w:cs="Arial"/>
          <w:sz w:val="24"/>
          <w:szCs w:val="24"/>
        </w:rPr>
        <w:t xml:space="preserve"> </w:t>
      </w:r>
      <w:r w:rsidRPr="00960C29">
        <w:rPr>
          <w:rStyle w:val="Textoennegrita"/>
          <w:rFonts w:ascii="Arial" w:hAnsi="Arial" w:cs="Arial"/>
          <w:sz w:val="24"/>
          <w:szCs w:val="24"/>
        </w:rPr>
        <w:t>Definición y usos de los autómatas finitos deterministas (AFD)</w:t>
      </w:r>
      <w:r w:rsidRPr="00960C29">
        <w:rPr>
          <w:rFonts w:ascii="Arial" w:hAnsi="Arial" w:cs="Arial"/>
          <w:sz w:val="24"/>
          <w:szCs w:val="24"/>
        </w:rPr>
        <w:t>.</w:t>
      </w:r>
    </w:p>
    <w:p w:rsidR="00A046D3" w:rsidRPr="00960C29" w:rsidRDefault="00A046D3" w:rsidP="00960C29">
      <w:pPr>
        <w:spacing w:before="100" w:beforeAutospacing="1" w:after="100" w:afterAutospacing="1" w:line="240" w:lineRule="auto"/>
        <w:jc w:val="both"/>
        <w:outlineLvl w:val="2"/>
        <w:rPr>
          <w:rStyle w:val="hgkelc"/>
          <w:rFonts w:ascii="Arial" w:hAnsi="Arial" w:cs="Arial"/>
          <w:sz w:val="24"/>
          <w:szCs w:val="24"/>
          <w:lang w:val="es-ES"/>
        </w:rPr>
      </w:pPr>
      <w:r w:rsidRPr="00960C29">
        <w:rPr>
          <w:rStyle w:val="hgkelc"/>
          <w:rFonts w:ascii="Arial" w:hAnsi="Arial" w:cs="Arial"/>
          <w:sz w:val="24"/>
          <w:szCs w:val="24"/>
          <w:lang w:val="es-ES"/>
        </w:rPr>
        <w:t xml:space="preserve">Un autómata finito determinista (AFD) se define como un </w:t>
      </w:r>
      <w:r w:rsidRPr="00960C29">
        <w:rPr>
          <w:rStyle w:val="hgkelc"/>
          <w:rFonts w:ascii="Arial" w:hAnsi="Arial" w:cs="Arial"/>
          <w:bCs/>
          <w:sz w:val="24"/>
          <w:szCs w:val="24"/>
          <w:lang w:val="es-ES"/>
        </w:rPr>
        <w:t>modelo matemático que consta de un conjunto de estados, un estado inicial, un alfabeto, un conjunto de estados de aceptación y una función de transición</w:t>
      </w:r>
      <w:r w:rsidRPr="00960C29">
        <w:rPr>
          <w:rStyle w:val="hgkelc"/>
          <w:rFonts w:ascii="Arial" w:hAnsi="Arial" w:cs="Arial"/>
          <w:sz w:val="24"/>
          <w:szCs w:val="24"/>
          <w:lang w:val="es-ES"/>
        </w:rPr>
        <w:t>. Utiliza la función de transición para determinar el siguiente estado en función de la entrada que recibe.</w:t>
      </w:r>
    </w:p>
    <w:p w:rsidR="00A046D3" w:rsidRPr="00960C29" w:rsidRDefault="00A046D3" w:rsidP="00960C29">
      <w:pPr>
        <w:spacing w:before="100" w:beforeAutospacing="1" w:after="100" w:afterAutospacing="1" w:line="240" w:lineRule="auto"/>
        <w:jc w:val="both"/>
        <w:outlineLvl w:val="2"/>
        <w:rPr>
          <w:rStyle w:val="hgkelc"/>
          <w:rFonts w:ascii="Arial" w:hAnsi="Arial" w:cs="Arial"/>
          <w:b/>
          <w:sz w:val="24"/>
          <w:szCs w:val="24"/>
          <w:lang w:val="es-ES"/>
        </w:rPr>
      </w:pPr>
      <w:r w:rsidRPr="00960C29">
        <w:rPr>
          <w:rStyle w:val="hgkelc"/>
          <w:rFonts w:ascii="Arial" w:hAnsi="Arial" w:cs="Arial"/>
          <w:b/>
          <w:sz w:val="24"/>
          <w:szCs w:val="24"/>
          <w:lang w:val="es-ES"/>
        </w:rPr>
        <w:t>Ejemplos y aplicaciones en informática y ciencias de la computación</w:t>
      </w:r>
    </w:p>
    <w:p w:rsidR="00A046D3" w:rsidRPr="00960C29" w:rsidRDefault="00A046D3" w:rsidP="00960C29">
      <w:r w:rsidRPr="00960C29">
        <w:t>Considere el diseño de una máquina expendedora simple, en la que se introducen monedas para obtener un refresco. La máquina expendedora se puede modelar como un autómata finito que procesa una secuencia de entradas de monedas para realizar la transición entre estados (por ejemplo, 0, 5 centavos, 10 centavos, etc.) hasta que se alcanza el estado deseado (cambio exacto), después de lo cual dispensa un refresco.</w:t>
      </w:r>
    </w:p>
    <w:p w:rsidR="00FD3DF9" w:rsidRPr="00960C29" w:rsidRDefault="00FD3DF9" w:rsidP="00960C29">
      <w:pPr>
        <w:rPr>
          <w:rStyle w:val="hgkelc"/>
          <w:rFonts w:ascii="Arial" w:hAnsi="Arial" w:cs="Arial"/>
          <w:sz w:val="24"/>
          <w:szCs w:val="24"/>
          <w:lang w:val="es-ES"/>
        </w:rPr>
      </w:pPr>
      <w:r w:rsidRPr="00960C29">
        <w:rPr>
          <w:rStyle w:val="hgkelc"/>
          <w:rFonts w:ascii="Arial" w:hAnsi="Arial" w:cs="Arial"/>
          <w:bCs/>
          <w:sz w:val="24"/>
          <w:szCs w:val="24"/>
          <w:lang w:val="es-ES"/>
        </w:rPr>
        <w:t>Un ejemplo de autómata en la vida cotidiana es un elevador, ya que es capaz de memorizar las diferentes llamadas de cada piso y optimizar sus ascensos y descensos</w:t>
      </w:r>
      <w:r w:rsidRPr="00960C29">
        <w:rPr>
          <w:rStyle w:val="hgkelc"/>
          <w:rFonts w:ascii="Arial" w:hAnsi="Arial" w:cs="Arial"/>
          <w:sz w:val="24"/>
          <w:szCs w:val="24"/>
          <w:lang w:val="es-ES"/>
        </w:rPr>
        <w:t>.</w:t>
      </w:r>
    </w:p>
    <w:p w:rsidR="00FD3DF9" w:rsidRPr="00960C29" w:rsidRDefault="00FD3DF9" w:rsidP="00960C29">
      <w:pPr>
        <w:pStyle w:val="Ttulo3"/>
        <w:jc w:val="both"/>
        <w:rPr>
          <w:rStyle w:val="Textoennegrita"/>
          <w:rFonts w:ascii="Arial" w:hAnsi="Arial" w:cs="Arial"/>
          <w:b/>
          <w:bCs/>
          <w:color w:val="5B9BD5" w:themeColor="accent1"/>
          <w:sz w:val="24"/>
          <w:szCs w:val="24"/>
        </w:rPr>
      </w:pPr>
      <w:r w:rsidRPr="00960C29">
        <w:rPr>
          <w:rStyle w:val="Textoennegrita"/>
          <w:rFonts w:ascii="Arial" w:hAnsi="Arial" w:cs="Arial"/>
          <w:b/>
          <w:bCs/>
          <w:color w:val="5B9BD5" w:themeColor="accent1"/>
          <w:sz w:val="24"/>
          <w:szCs w:val="24"/>
        </w:rPr>
        <w:t>Gramáticas formales</w:t>
      </w:r>
    </w:p>
    <w:p w:rsidR="00FD3DF9" w:rsidRPr="00960C29" w:rsidRDefault="00FD3DF9" w:rsidP="00960C29">
      <w:pPr>
        <w:pStyle w:val="Ttulo3"/>
        <w:jc w:val="both"/>
        <w:rPr>
          <w:rStyle w:val="Textoennegrita"/>
          <w:rFonts w:ascii="Arial" w:hAnsi="Arial" w:cs="Arial"/>
          <w:b/>
          <w:bCs/>
          <w:sz w:val="24"/>
          <w:szCs w:val="24"/>
        </w:rPr>
      </w:pPr>
      <w:r w:rsidRPr="00960C29">
        <w:rPr>
          <w:rStyle w:val="Textoennegrita"/>
          <w:rFonts w:ascii="Arial" w:hAnsi="Arial" w:cs="Arial"/>
          <w:b/>
          <w:bCs/>
          <w:sz w:val="24"/>
          <w:szCs w:val="24"/>
        </w:rPr>
        <w:t>Gramáticas regulares: concepto y ejemplos de su uso en lenguajes de programación.</w:t>
      </w:r>
    </w:p>
    <w:p w:rsidR="00FD3DF9" w:rsidRPr="00960C29" w:rsidRDefault="00FD3DF9" w:rsidP="00960C29">
      <w:pPr>
        <w:rPr>
          <w:rStyle w:val="Textoennegrita"/>
          <w:rFonts w:ascii="Arial" w:hAnsi="Arial" w:cs="Arial"/>
          <w:b w:val="0"/>
          <w:bCs w:val="0"/>
          <w:sz w:val="24"/>
          <w:szCs w:val="24"/>
        </w:rPr>
      </w:pPr>
      <w:r w:rsidRPr="00960C29">
        <w:t xml:space="preserve">En informática una gramática regular es una </w:t>
      </w:r>
      <w:r w:rsidRPr="00960C29">
        <w:rPr>
          <w:rStyle w:val="nfasis"/>
          <w:rFonts w:ascii="Arial" w:hAnsi="Arial" w:cs="Arial"/>
          <w:i w:val="0"/>
          <w:sz w:val="24"/>
          <w:szCs w:val="24"/>
        </w:rPr>
        <w:t>gramática formal</w:t>
      </w:r>
      <w:r w:rsidRPr="00960C29">
        <w:t xml:space="preserve"> (V, Σ, R, S) que puede ser clasificada como regular izquierda o regular derecha.</w:t>
      </w:r>
    </w:p>
    <w:p w:rsidR="00FD3DF9" w:rsidRPr="00FD3DF9" w:rsidRDefault="00FD3DF9" w:rsidP="00960C29">
      <w:pPr>
        <w:rPr>
          <w:rFonts w:eastAsia="Times New Roman"/>
          <w:bCs/>
          <w:lang w:eastAsia="es-GT"/>
        </w:rPr>
      </w:pPr>
      <w:r w:rsidRPr="00FD3DF9">
        <w:rPr>
          <w:rFonts w:eastAsia="Times New Roman"/>
          <w:bCs/>
          <w:lang w:eastAsia="es-GT"/>
        </w:rPr>
        <w:t>Ejemplo 7.2.3 Gramáticas regulares</w:t>
      </w:r>
    </w:p>
    <w:p w:rsidR="00FD3DF9" w:rsidRPr="00FD3DF9" w:rsidRDefault="00FD3DF9" w:rsidP="00960C29">
      <w:pPr>
        <w:spacing w:after="0" w:line="240" w:lineRule="auto"/>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1.</w:t>
      </w:r>
    </w:p>
    <w:p w:rsidR="00FD3DF9" w:rsidRPr="00FD3DF9" w:rsidRDefault="00FD3DF9" w:rsidP="00960C29">
      <w:pPr>
        <w:spacing w:before="100" w:beforeAutospacing="1" w:after="100" w:afterAutospacing="1" w:line="240" w:lineRule="auto"/>
        <w:ind w:left="720"/>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 xml:space="preserve">Defina la </w:t>
      </w:r>
      <w:r w:rsidRPr="00960C29">
        <w:rPr>
          <w:rFonts w:ascii="Arial" w:eastAsia="Times New Roman" w:hAnsi="Arial" w:cs="Arial"/>
          <w:sz w:val="24"/>
          <w:szCs w:val="24"/>
          <w:lang w:eastAsia="es-GT"/>
        </w:rPr>
        <w:t>gramática regular</w:t>
      </w:r>
      <w:r w:rsidRPr="00FD3DF9">
        <w:rPr>
          <w:rFonts w:ascii="Arial" w:eastAsia="Times New Roman" w:hAnsi="Arial" w:cs="Arial"/>
          <w:sz w:val="24"/>
          <w:szCs w:val="24"/>
          <w:lang w:eastAsia="es-GT"/>
        </w:rPr>
        <w:t xml:space="preserve"> </w:t>
      </w:r>
      <w:r w:rsidRPr="00960C29">
        <w:rPr>
          <w:rFonts w:ascii="Arial" w:eastAsia="Times New Roman" w:hAnsi="Arial" w:cs="Arial"/>
          <w:iCs/>
          <w:sz w:val="24"/>
          <w:szCs w:val="24"/>
          <w:lang w:eastAsia="es-GT"/>
        </w:rPr>
        <w:t>G</w:t>
      </w:r>
      <w:r w:rsidRPr="00FD3DF9">
        <w:rPr>
          <w:rFonts w:ascii="Arial" w:eastAsia="Times New Roman" w:hAnsi="Arial" w:cs="Arial"/>
          <w:sz w:val="24"/>
          <w:szCs w:val="24"/>
          <w:lang w:eastAsia="es-GT"/>
        </w:rPr>
        <w:t xml:space="preserve"> = ( </w:t>
      </w:r>
      <w:r w:rsidRPr="00960C29">
        <w:rPr>
          <w:rFonts w:ascii="Arial" w:eastAsia="Times New Roman" w:hAnsi="Arial" w:cs="Arial"/>
          <w:iCs/>
          <w:sz w:val="24"/>
          <w:szCs w:val="24"/>
          <w:lang w:eastAsia="es-GT"/>
        </w:rPr>
        <w:t>N</w:t>
      </w:r>
      <w:r w:rsidRPr="00FD3DF9">
        <w:rPr>
          <w:rFonts w:ascii="Arial" w:eastAsia="Times New Roman" w:hAnsi="Arial" w:cs="Arial"/>
          <w:sz w:val="24"/>
          <w:szCs w:val="24"/>
          <w:lang w:eastAsia="es-GT"/>
        </w:rPr>
        <w:t xml:space="preserve"> , Σ, </w:t>
      </w:r>
      <w:r w:rsidRPr="00960C29">
        <w:rPr>
          <w:rFonts w:ascii="Arial" w:eastAsia="Times New Roman" w:hAnsi="Arial" w:cs="Arial"/>
          <w:iCs/>
          <w:sz w:val="24"/>
          <w:szCs w:val="24"/>
          <w:lang w:eastAsia="es-GT"/>
        </w:rPr>
        <w:t>P</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S</w:t>
      </w:r>
      <w:r w:rsidRPr="00FD3DF9">
        <w:rPr>
          <w:rFonts w:ascii="Arial" w:eastAsia="Times New Roman" w:hAnsi="Arial" w:cs="Arial"/>
          <w:sz w:val="24"/>
          <w:szCs w:val="24"/>
          <w:lang w:eastAsia="es-GT"/>
        </w:rPr>
        <w:t xml:space="preserve"> ) con no terminales </w:t>
      </w:r>
      <w:r w:rsidRPr="00960C29">
        <w:rPr>
          <w:rFonts w:ascii="Arial" w:eastAsia="Times New Roman" w:hAnsi="Arial" w:cs="Arial"/>
          <w:iCs/>
          <w:sz w:val="24"/>
          <w:szCs w:val="24"/>
          <w:lang w:eastAsia="es-GT"/>
        </w:rPr>
        <w:t>N</w:t>
      </w:r>
      <w:r w:rsidRPr="00FD3DF9">
        <w:rPr>
          <w:rFonts w:ascii="Arial" w:eastAsia="Times New Roman" w:hAnsi="Arial" w:cs="Arial"/>
          <w:sz w:val="24"/>
          <w:szCs w:val="24"/>
          <w:lang w:eastAsia="es-GT"/>
        </w:rPr>
        <w:t xml:space="preserve"> = { </w:t>
      </w:r>
      <w:r w:rsidRPr="00960C29">
        <w:rPr>
          <w:rFonts w:ascii="Arial" w:eastAsia="Times New Roman" w:hAnsi="Arial" w:cs="Arial"/>
          <w:iCs/>
          <w:sz w:val="24"/>
          <w:szCs w:val="24"/>
          <w:lang w:eastAsia="es-GT"/>
        </w:rPr>
        <w:t>S</w:t>
      </w:r>
      <w:r w:rsidRPr="00FD3DF9">
        <w:rPr>
          <w:rFonts w:ascii="Arial" w:eastAsia="Times New Roman" w:hAnsi="Arial" w:cs="Arial"/>
          <w:sz w:val="24"/>
          <w:szCs w:val="24"/>
          <w:lang w:eastAsia="es-GT"/>
        </w:rPr>
        <w:t xml:space="preserve"> }, terminales Σ = {0,1} y producciones</w:t>
      </w:r>
    </w:p>
    <w:p w:rsidR="00FD3DF9" w:rsidRPr="00FD3DF9" w:rsidRDefault="00FD3DF9"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S→O,  S→ 0S,  S→1S</w:t>
      </w:r>
    </w:p>
    <w:p w:rsidR="00FD3DF9" w:rsidRPr="00FD3DF9" w:rsidRDefault="00FD3DF9" w:rsidP="00960C29">
      <w:pPr>
        <w:spacing w:after="0" w:line="240" w:lineRule="auto"/>
        <w:ind w:left="720"/>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 xml:space="preserve">Es fácil ver que </w:t>
      </w:r>
      <w:r w:rsidRPr="00960C29">
        <w:rPr>
          <w:rFonts w:ascii="Arial" w:eastAsia="Times New Roman" w:hAnsi="Arial" w:cs="Arial"/>
          <w:iCs/>
          <w:sz w:val="24"/>
          <w:szCs w:val="24"/>
          <w:lang w:eastAsia="es-GT"/>
        </w:rPr>
        <w:t>L</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G</w:t>
      </w:r>
      <w:r w:rsidRPr="00FD3DF9">
        <w:rPr>
          <w:rFonts w:ascii="Arial" w:eastAsia="Times New Roman" w:hAnsi="Arial" w:cs="Arial"/>
          <w:sz w:val="24"/>
          <w:szCs w:val="24"/>
          <w:lang w:eastAsia="es-GT"/>
        </w:rPr>
        <w:t xml:space="preserve"> ) = {0,1}*.</w:t>
      </w:r>
    </w:p>
    <w:p w:rsidR="00FD3DF9" w:rsidRPr="00FD3DF9" w:rsidRDefault="00FD3DF9" w:rsidP="00960C29">
      <w:pPr>
        <w:spacing w:after="0" w:line="240" w:lineRule="auto"/>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2.</w:t>
      </w:r>
    </w:p>
    <w:p w:rsidR="00FD3DF9" w:rsidRPr="00FD3DF9" w:rsidRDefault="00FD3DF9" w:rsidP="00960C29">
      <w:pPr>
        <w:spacing w:before="100" w:beforeAutospacing="1" w:after="100" w:afterAutospacing="1" w:line="240" w:lineRule="auto"/>
        <w:ind w:left="720"/>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 xml:space="preserve">Define la gramática regular </w:t>
      </w:r>
      <w:r w:rsidRPr="00960C29">
        <w:rPr>
          <w:rFonts w:ascii="Arial" w:eastAsia="Times New Roman" w:hAnsi="Arial" w:cs="Arial"/>
          <w:iCs/>
          <w:sz w:val="24"/>
          <w:szCs w:val="24"/>
          <w:lang w:eastAsia="es-GT"/>
        </w:rPr>
        <w:t>G</w:t>
      </w:r>
      <w:r w:rsidRPr="00FD3DF9">
        <w:rPr>
          <w:rFonts w:ascii="Arial" w:eastAsia="Times New Roman" w:hAnsi="Arial" w:cs="Arial"/>
          <w:sz w:val="24"/>
          <w:szCs w:val="24"/>
          <w:lang w:eastAsia="es-GT"/>
        </w:rPr>
        <w:t xml:space="preserve"> con las siguientes producciones:</w:t>
      </w:r>
    </w:p>
    <w:p w:rsidR="00FD3DF9" w:rsidRPr="00FD3DF9" w:rsidRDefault="00FD3DF9"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S→O,  S→ aA,  S→bB, A→abS, B→baS</w:t>
      </w:r>
    </w:p>
    <w:p w:rsidR="00FD3DF9" w:rsidRPr="00960C29" w:rsidRDefault="00FD3DF9" w:rsidP="00960C29">
      <w:pPr>
        <w:spacing w:after="0" w:line="240" w:lineRule="auto"/>
        <w:ind w:left="720"/>
        <w:jc w:val="both"/>
        <w:rPr>
          <w:rFonts w:ascii="Arial" w:eastAsia="Times New Roman" w:hAnsi="Arial" w:cs="Arial"/>
          <w:sz w:val="24"/>
          <w:szCs w:val="24"/>
          <w:lang w:eastAsia="es-GT"/>
        </w:rPr>
      </w:pPr>
      <w:r w:rsidRPr="00FD3DF9">
        <w:rPr>
          <w:rFonts w:ascii="Arial" w:eastAsia="Times New Roman" w:hAnsi="Arial" w:cs="Arial"/>
          <w:sz w:val="24"/>
          <w:szCs w:val="24"/>
          <w:lang w:eastAsia="es-GT"/>
        </w:rPr>
        <w:t xml:space="preserve">De las producciones podemos deducir que los no terminales son </w:t>
      </w:r>
      <w:r w:rsidRPr="00960C29">
        <w:rPr>
          <w:rFonts w:ascii="Arial" w:eastAsia="Times New Roman" w:hAnsi="Arial" w:cs="Arial"/>
          <w:iCs/>
          <w:sz w:val="24"/>
          <w:szCs w:val="24"/>
          <w:lang w:eastAsia="es-GT"/>
        </w:rPr>
        <w:t>N</w:t>
      </w:r>
      <w:r w:rsidRPr="00FD3DF9">
        <w:rPr>
          <w:rFonts w:ascii="Arial" w:eastAsia="Times New Roman" w:hAnsi="Arial" w:cs="Arial"/>
          <w:sz w:val="24"/>
          <w:szCs w:val="24"/>
          <w:lang w:eastAsia="es-GT"/>
        </w:rPr>
        <w:t xml:space="preserve"> = { </w:t>
      </w:r>
      <w:r w:rsidRPr="00960C29">
        <w:rPr>
          <w:rFonts w:ascii="Arial" w:eastAsia="Times New Roman" w:hAnsi="Arial" w:cs="Arial"/>
          <w:iCs/>
          <w:sz w:val="24"/>
          <w:szCs w:val="24"/>
          <w:lang w:eastAsia="es-GT"/>
        </w:rPr>
        <w:t>S</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A</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B</w:t>
      </w:r>
      <w:r w:rsidRPr="00FD3DF9">
        <w:rPr>
          <w:rFonts w:ascii="Arial" w:eastAsia="Times New Roman" w:hAnsi="Arial" w:cs="Arial"/>
          <w:sz w:val="24"/>
          <w:szCs w:val="24"/>
          <w:lang w:eastAsia="es-GT"/>
        </w:rPr>
        <w:t xml:space="preserve"> }, y los terminales son Σ = { </w:t>
      </w:r>
      <w:r w:rsidRPr="00960C29">
        <w:rPr>
          <w:rFonts w:ascii="Arial" w:eastAsia="Times New Roman" w:hAnsi="Arial" w:cs="Arial"/>
          <w:iCs/>
          <w:sz w:val="24"/>
          <w:szCs w:val="24"/>
          <w:lang w:eastAsia="es-GT"/>
        </w:rPr>
        <w:t>a</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b</w:t>
      </w:r>
      <w:r w:rsidRPr="00FD3DF9">
        <w:rPr>
          <w:rFonts w:ascii="Arial" w:eastAsia="Times New Roman" w:hAnsi="Arial" w:cs="Arial"/>
          <w:sz w:val="24"/>
          <w:szCs w:val="24"/>
          <w:lang w:eastAsia="es-GT"/>
        </w:rPr>
        <w:t xml:space="preserve"> }. Si el símbolo de inicio es </w:t>
      </w:r>
      <w:r w:rsidRPr="00960C29">
        <w:rPr>
          <w:rFonts w:ascii="Arial" w:eastAsia="Times New Roman" w:hAnsi="Arial" w:cs="Arial"/>
          <w:iCs/>
          <w:sz w:val="24"/>
          <w:szCs w:val="24"/>
          <w:lang w:eastAsia="es-GT"/>
        </w:rPr>
        <w:t>S</w:t>
      </w:r>
      <w:r w:rsidRPr="00FD3DF9">
        <w:rPr>
          <w:rFonts w:ascii="Arial" w:eastAsia="Times New Roman" w:hAnsi="Arial" w:cs="Arial"/>
          <w:sz w:val="24"/>
          <w:szCs w:val="24"/>
          <w:lang w:eastAsia="es-GT"/>
        </w:rPr>
        <w:t xml:space="preserve"> , entonces </w:t>
      </w:r>
      <w:r w:rsidRPr="00960C29">
        <w:rPr>
          <w:rFonts w:ascii="Arial" w:eastAsia="Times New Roman" w:hAnsi="Arial" w:cs="Arial"/>
          <w:iCs/>
          <w:sz w:val="24"/>
          <w:szCs w:val="24"/>
          <w:lang w:eastAsia="es-GT"/>
        </w:rPr>
        <w:lastRenderedPageBreak/>
        <w:t>L</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G</w:t>
      </w:r>
      <w:r w:rsidRPr="00FD3DF9">
        <w:rPr>
          <w:rFonts w:ascii="Arial" w:eastAsia="Times New Roman" w:hAnsi="Arial" w:cs="Arial"/>
          <w:sz w:val="24"/>
          <w:szCs w:val="24"/>
          <w:lang w:eastAsia="es-GT"/>
        </w:rPr>
        <w:t xml:space="preserve"> ) es el lenguaje regular ( </w:t>
      </w:r>
      <w:r w:rsidRPr="00960C29">
        <w:rPr>
          <w:rFonts w:ascii="Arial" w:eastAsia="Times New Roman" w:hAnsi="Arial" w:cs="Arial"/>
          <w:iCs/>
          <w:sz w:val="24"/>
          <w:szCs w:val="24"/>
          <w:lang w:eastAsia="es-GT"/>
        </w:rPr>
        <w:t>aab</w:t>
      </w:r>
      <w:r w:rsidRPr="00FD3DF9">
        <w:rPr>
          <w:rFonts w:ascii="Arial" w:eastAsia="Times New Roman" w:hAnsi="Arial" w:cs="Arial"/>
          <w:sz w:val="24"/>
          <w:szCs w:val="24"/>
          <w:lang w:eastAsia="es-GT"/>
        </w:rPr>
        <w:t xml:space="preserve"> </w:t>
      </w:r>
      <w:r w:rsidRPr="00FD3DF9">
        <w:rPr>
          <w:rFonts w:ascii="Cambria Math" w:eastAsia="Times New Roman" w:hAnsi="Cambria Math" w:cs="Cambria Math"/>
          <w:sz w:val="24"/>
          <w:szCs w:val="24"/>
          <w:lang w:eastAsia="es-GT"/>
        </w:rPr>
        <w:t>∪</w:t>
      </w:r>
      <w:r w:rsidRPr="00FD3DF9">
        <w:rPr>
          <w:rFonts w:ascii="Arial" w:eastAsia="Times New Roman" w:hAnsi="Arial" w:cs="Arial"/>
          <w:sz w:val="24"/>
          <w:szCs w:val="24"/>
          <w:lang w:eastAsia="es-GT"/>
        </w:rPr>
        <w:t xml:space="preserve"> </w:t>
      </w:r>
      <w:r w:rsidRPr="00960C29">
        <w:rPr>
          <w:rFonts w:ascii="Arial" w:eastAsia="Times New Roman" w:hAnsi="Arial" w:cs="Arial"/>
          <w:iCs/>
          <w:sz w:val="24"/>
          <w:szCs w:val="24"/>
          <w:lang w:eastAsia="es-GT"/>
        </w:rPr>
        <w:t>bba</w:t>
      </w:r>
      <w:r w:rsidRPr="00FD3DF9">
        <w:rPr>
          <w:rFonts w:ascii="Arial" w:eastAsia="Times New Roman" w:hAnsi="Arial" w:cs="Arial"/>
          <w:sz w:val="24"/>
          <w:szCs w:val="24"/>
          <w:lang w:eastAsia="es-GT"/>
        </w:rPr>
        <w:t xml:space="preserve"> )*. Si el símbolo de inicio es </w:t>
      </w:r>
      <w:r w:rsidRPr="00960C29">
        <w:rPr>
          <w:rFonts w:ascii="Arial" w:eastAsia="Times New Roman" w:hAnsi="Arial" w:cs="Arial"/>
          <w:iCs/>
          <w:sz w:val="24"/>
          <w:szCs w:val="24"/>
          <w:lang w:eastAsia="es-GT"/>
        </w:rPr>
        <w:t>B</w:t>
      </w:r>
      <w:r w:rsidRPr="00FD3DF9">
        <w:rPr>
          <w:rFonts w:ascii="Arial" w:eastAsia="Times New Roman" w:hAnsi="Arial" w:cs="Arial"/>
          <w:sz w:val="24"/>
          <w:szCs w:val="24"/>
          <w:lang w:eastAsia="es-GT"/>
        </w:rPr>
        <w:t xml:space="preserve"> , entonces por inspección, estamos prefijando todas las cadenas generadas por </w:t>
      </w:r>
      <w:r w:rsidRPr="00960C29">
        <w:rPr>
          <w:rFonts w:ascii="Arial" w:eastAsia="Times New Roman" w:hAnsi="Arial" w:cs="Arial"/>
          <w:iCs/>
          <w:sz w:val="24"/>
          <w:szCs w:val="24"/>
          <w:lang w:eastAsia="es-GT"/>
        </w:rPr>
        <w:t>S</w:t>
      </w:r>
      <w:r w:rsidRPr="00FD3DF9">
        <w:rPr>
          <w:rFonts w:ascii="Arial" w:eastAsia="Times New Roman" w:hAnsi="Arial" w:cs="Arial"/>
          <w:sz w:val="24"/>
          <w:szCs w:val="24"/>
          <w:lang w:eastAsia="es-GT"/>
        </w:rPr>
        <w:t xml:space="preserve"> con </w:t>
      </w:r>
      <w:r w:rsidRPr="00960C29">
        <w:rPr>
          <w:rFonts w:ascii="Arial" w:eastAsia="Times New Roman" w:hAnsi="Arial" w:cs="Arial"/>
          <w:iCs/>
          <w:sz w:val="24"/>
          <w:szCs w:val="24"/>
          <w:lang w:eastAsia="es-GT"/>
        </w:rPr>
        <w:t>ba</w:t>
      </w:r>
      <w:r w:rsidRPr="00FD3DF9">
        <w:rPr>
          <w:rFonts w:ascii="Arial" w:eastAsia="Times New Roman" w:hAnsi="Arial" w:cs="Arial"/>
          <w:sz w:val="24"/>
          <w:szCs w:val="24"/>
          <w:lang w:eastAsia="es-GT"/>
        </w:rPr>
        <w:t xml:space="preserve"> , y entonces </w:t>
      </w:r>
      <w:r w:rsidRPr="00960C29">
        <w:rPr>
          <w:rFonts w:ascii="Arial" w:eastAsia="Times New Roman" w:hAnsi="Arial" w:cs="Arial"/>
          <w:iCs/>
          <w:sz w:val="24"/>
          <w:szCs w:val="24"/>
          <w:lang w:eastAsia="es-GT"/>
        </w:rPr>
        <w:t>L</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G</w:t>
      </w:r>
      <w:r w:rsidRPr="00FD3DF9">
        <w:rPr>
          <w:rFonts w:ascii="Arial" w:eastAsia="Times New Roman" w:hAnsi="Arial" w:cs="Arial"/>
          <w:sz w:val="24"/>
          <w:szCs w:val="24"/>
          <w:lang w:eastAsia="es-GT"/>
        </w:rPr>
        <w:t xml:space="preserve"> ) = </w:t>
      </w:r>
      <w:r w:rsidRPr="00960C29">
        <w:rPr>
          <w:rFonts w:ascii="Arial" w:eastAsia="Times New Roman" w:hAnsi="Arial" w:cs="Arial"/>
          <w:iCs/>
          <w:sz w:val="24"/>
          <w:szCs w:val="24"/>
          <w:lang w:eastAsia="es-GT"/>
        </w:rPr>
        <w:t>ba</w:t>
      </w:r>
      <w:r w:rsidRPr="00FD3DF9">
        <w:rPr>
          <w:rFonts w:ascii="Arial" w:eastAsia="Times New Roman" w:hAnsi="Arial" w:cs="Arial"/>
          <w:sz w:val="24"/>
          <w:szCs w:val="24"/>
          <w:lang w:eastAsia="es-GT"/>
        </w:rPr>
        <w:t xml:space="preserve"> ( </w:t>
      </w:r>
      <w:r w:rsidRPr="00960C29">
        <w:rPr>
          <w:rFonts w:ascii="Arial" w:eastAsia="Times New Roman" w:hAnsi="Arial" w:cs="Arial"/>
          <w:iCs/>
          <w:sz w:val="24"/>
          <w:szCs w:val="24"/>
          <w:lang w:eastAsia="es-GT"/>
        </w:rPr>
        <w:t>aaa</w:t>
      </w:r>
      <w:r w:rsidRPr="00FD3DF9">
        <w:rPr>
          <w:rFonts w:ascii="Arial" w:eastAsia="Times New Roman" w:hAnsi="Arial" w:cs="Arial"/>
          <w:sz w:val="24"/>
          <w:szCs w:val="24"/>
          <w:lang w:eastAsia="es-GT"/>
        </w:rPr>
        <w:t xml:space="preserve"> </w:t>
      </w:r>
      <w:r w:rsidRPr="00FD3DF9">
        <w:rPr>
          <w:rFonts w:ascii="Cambria Math" w:eastAsia="Times New Roman" w:hAnsi="Cambria Math" w:cs="Cambria Math"/>
          <w:sz w:val="24"/>
          <w:szCs w:val="24"/>
          <w:lang w:eastAsia="es-GT"/>
        </w:rPr>
        <w:t>∪</w:t>
      </w:r>
      <w:r w:rsidRPr="00FD3DF9">
        <w:rPr>
          <w:rFonts w:ascii="Arial" w:eastAsia="Times New Roman" w:hAnsi="Arial" w:cs="Arial"/>
          <w:sz w:val="24"/>
          <w:szCs w:val="24"/>
          <w:lang w:eastAsia="es-GT"/>
        </w:rPr>
        <w:t xml:space="preserve"> </w:t>
      </w:r>
      <w:r w:rsidRPr="00960C29">
        <w:rPr>
          <w:rFonts w:ascii="Arial" w:eastAsia="Times New Roman" w:hAnsi="Arial" w:cs="Arial"/>
          <w:iCs/>
          <w:sz w:val="24"/>
          <w:szCs w:val="24"/>
          <w:lang w:eastAsia="es-GT"/>
        </w:rPr>
        <w:t>bba</w:t>
      </w:r>
      <w:r w:rsidRPr="00FD3DF9">
        <w:rPr>
          <w:rFonts w:ascii="Arial" w:eastAsia="Times New Roman" w:hAnsi="Arial" w:cs="Arial"/>
          <w:sz w:val="24"/>
          <w:szCs w:val="24"/>
          <w:lang w:eastAsia="es-GT"/>
        </w:rPr>
        <w:t xml:space="preserve"> )*.</w:t>
      </w:r>
    </w:p>
    <w:p w:rsidR="00FD3DF9" w:rsidRPr="00960C29" w:rsidRDefault="00FD3DF9" w:rsidP="00960C29">
      <w:pPr>
        <w:spacing w:after="0" w:line="240" w:lineRule="auto"/>
        <w:ind w:left="720"/>
        <w:jc w:val="both"/>
        <w:rPr>
          <w:rFonts w:ascii="Arial" w:eastAsia="Times New Roman" w:hAnsi="Arial" w:cs="Arial"/>
          <w:sz w:val="24"/>
          <w:szCs w:val="24"/>
          <w:lang w:eastAsia="es-GT"/>
        </w:rPr>
      </w:pPr>
    </w:p>
    <w:p w:rsidR="00FD3DF9" w:rsidRPr="00960C29" w:rsidRDefault="00FD3DF9" w:rsidP="00960C29">
      <w:pPr>
        <w:spacing w:after="0" w:line="240" w:lineRule="auto"/>
        <w:ind w:left="720"/>
        <w:jc w:val="both"/>
        <w:rPr>
          <w:rFonts w:ascii="Arial" w:hAnsi="Arial" w:cs="Arial"/>
          <w:sz w:val="24"/>
          <w:szCs w:val="24"/>
        </w:rPr>
      </w:pPr>
      <w:r w:rsidRPr="00960C29">
        <w:rPr>
          <w:rFonts w:ascii="Arial" w:hAnsi="Arial" w:cs="Arial"/>
          <w:sz w:val="24"/>
          <w:szCs w:val="24"/>
        </w:rPr>
        <w:t xml:space="preserve">  </w:t>
      </w:r>
      <w:r w:rsidRPr="00960C29">
        <w:rPr>
          <w:rStyle w:val="Textoennegrita"/>
          <w:rFonts w:ascii="Arial" w:hAnsi="Arial" w:cs="Arial"/>
          <w:sz w:val="24"/>
          <w:szCs w:val="24"/>
        </w:rPr>
        <w:t>Gramáticas recursivas</w:t>
      </w:r>
      <w:r w:rsidRPr="00960C29">
        <w:rPr>
          <w:rFonts w:ascii="Arial" w:hAnsi="Arial" w:cs="Arial"/>
          <w:sz w:val="24"/>
          <w:szCs w:val="24"/>
        </w:rPr>
        <w:t>: explicación y diferencias con las gramáticas regulares.</w:t>
      </w:r>
    </w:p>
    <w:p w:rsidR="00CE6E48" w:rsidRPr="00960C29" w:rsidRDefault="00CE6E48" w:rsidP="00960C29">
      <w:pPr>
        <w:spacing w:after="0" w:line="240" w:lineRule="auto"/>
        <w:ind w:left="720"/>
        <w:jc w:val="both"/>
        <w:rPr>
          <w:rFonts w:ascii="Arial" w:hAnsi="Arial" w:cs="Arial"/>
          <w:sz w:val="24"/>
          <w:szCs w:val="24"/>
        </w:rPr>
      </w:pPr>
    </w:p>
    <w:p w:rsidR="00FD3DF9" w:rsidRPr="00960C29" w:rsidRDefault="00CE6E48" w:rsidP="00960C29">
      <w:pPr>
        <w:spacing w:after="0" w:line="240" w:lineRule="auto"/>
        <w:ind w:left="720"/>
        <w:jc w:val="both"/>
        <w:rPr>
          <w:rFonts w:ascii="Arial" w:hAnsi="Arial" w:cs="Arial"/>
          <w:color w:val="000000" w:themeColor="text1"/>
          <w:sz w:val="24"/>
          <w:szCs w:val="24"/>
        </w:rPr>
      </w:pPr>
      <w:r w:rsidRPr="00960C29">
        <w:rPr>
          <w:rFonts w:ascii="Arial" w:hAnsi="Arial" w:cs="Arial"/>
          <w:color w:val="000000" w:themeColor="text1"/>
          <w:sz w:val="24"/>
          <w:szCs w:val="24"/>
        </w:rPr>
        <w:t xml:space="preserve">Una </w:t>
      </w:r>
      <w:r w:rsidRPr="00960C29">
        <w:rPr>
          <w:rFonts w:ascii="Arial" w:hAnsi="Arial" w:cs="Arial"/>
          <w:bCs/>
          <w:color w:val="000000" w:themeColor="text1"/>
          <w:sz w:val="24"/>
          <w:szCs w:val="24"/>
        </w:rPr>
        <w:t>gramática formal</w:t>
      </w:r>
      <w:r w:rsidRPr="00960C29">
        <w:rPr>
          <w:rFonts w:ascii="Arial" w:hAnsi="Arial" w:cs="Arial"/>
          <w:color w:val="000000" w:themeColor="text1"/>
          <w:sz w:val="24"/>
          <w:szCs w:val="24"/>
        </w:rPr>
        <w:t xml:space="preserve"> es una estructura lógico-matemática con un conjunto de reglas de formación que definen las </w:t>
      </w:r>
      <w:hyperlink r:id="rId8" w:tooltip="Cadenas de caracteres" w:history="1">
        <w:r w:rsidRPr="00960C29">
          <w:rPr>
            <w:rStyle w:val="Hipervnculo"/>
            <w:rFonts w:ascii="Arial" w:hAnsi="Arial" w:cs="Arial"/>
            <w:color w:val="000000" w:themeColor="text1"/>
            <w:sz w:val="24"/>
            <w:szCs w:val="24"/>
            <w:u w:val="none"/>
          </w:rPr>
          <w:t>cadenas de caracteres</w:t>
        </w:r>
      </w:hyperlink>
      <w:r w:rsidRPr="00960C29">
        <w:rPr>
          <w:rFonts w:ascii="Arial" w:hAnsi="Arial" w:cs="Arial"/>
          <w:color w:val="000000" w:themeColor="text1"/>
          <w:sz w:val="24"/>
          <w:szCs w:val="24"/>
        </w:rPr>
        <w:t xml:space="preserve"> admisibles en un determinado </w:t>
      </w:r>
      <w:hyperlink r:id="rId9" w:tooltip="Lenguaje formal" w:history="1">
        <w:r w:rsidRPr="00960C29">
          <w:rPr>
            <w:rStyle w:val="Hipervnculo"/>
            <w:rFonts w:ascii="Arial" w:hAnsi="Arial" w:cs="Arial"/>
            <w:color w:val="000000" w:themeColor="text1"/>
            <w:sz w:val="24"/>
            <w:szCs w:val="24"/>
            <w:u w:val="none"/>
          </w:rPr>
          <w:t>lenguaje formal</w:t>
        </w:r>
      </w:hyperlink>
      <w:r w:rsidRPr="00960C29">
        <w:rPr>
          <w:rFonts w:ascii="Arial" w:hAnsi="Arial" w:cs="Arial"/>
          <w:color w:val="000000" w:themeColor="text1"/>
          <w:sz w:val="24"/>
          <w:szCs w:val="24"/>
        </w:rPr>
        <w:t xml:space="preserve"> o </w:t>
      </w:r>
      <w:hyperlink r:id="rId10" w:tooltip="Lengua natural" w:history="1">
        <w:r w:rsidRPr="00960C29">
          <w:rPr>
            <w:rStyle w:val="Hipervnculo"/>
            <w:rFonts w:ascii="Arial" w:hAnsi="Arial" w:cs="Arial"/>
            <w:color w:val="000000" w:themeColor="text1"/>
            <w:sz w:val="24"/>
            <w:szCs w:val="24"/>
            <w:u w:val="none"/>
          </w:rPr>
          <w:t>lengua natural</w:t>
        </w:r>
      </w:hyperlink>
      <w:r w:rsidRPr="00960C29">
        <w:rPr>
          <w:rFonts w:ascii="Arial" w:hAnsi="Arial" w:cs="Arial"/>
          <w:color w:val="000000" w:themeColor="text1"/>
          <w:sz w:val="24"/>
          <w:szCs w:val="24"/>
        </w:rPr>
        <w:t xml:space="preserve">. Las gramáticas formales aparecen en varios contextos diferentes: la </w:t>
      </w:r>
      <w:hyperlink r:id="rId11" w:tooltip="Lógica matemática" w:history="1">
        <w:r w:rsidRPr="00960C29">
          <w:rPr>
            <w:rStyle w:val="Hipervnculo"/>
            <w:rFonts w:ascii="Arial" w:hAnsi="Arial" w:cs="Arial"/>
            <w:color w:val="000000" w:themeColor="text1"/>
            <w:sz w:val="24"/>
            <w:szCs w:val="24"/>
            <w:u w:val="none"/>
          </w:rPr>
          <w:t>lógica matemática</w:t>
        </w:r>
      </w:hyperlink>
      <w:r w:rsidRPr="00960C29">
        <w:rPr>
          <w:rFonts w:ascii="Arial" w:hAnsi="Arial" w:cs="Arial"/>
          <w:color w:val="000000" w:themeColor="text1"/>
          <w:sz w:val="24"/>
          <w:szCs w:val="24"/>
        </w:rPr>
        <w:t xml:space="preserve">, las </w:t>
      </w:r>
      <w:hyperlink r:id="rId12" w:tooltip="Ciencias de la computación" w:history="1">
        <w:r w:rsidRPr="00960C29">
          <w:rPr>
            <w:rStyle w:val="Hipervnculo"/>
            <w:rFonts w:ascii="Arial" w:hAnsi="Arial" w:cs="Arial"/>
            <w:color w:val="000000" w:themeColor="text1"/>
            <w:sz w:val="24"/>
            <w:szCs w:val="24"/>
            <w:u w:val="none"/>
          </w:rPr>
          <w:t>ciencias de la computación</w:t>
        </w:r>
      </w:hyperlink>
      <w:r w:rsidRPr="00960C29">
        <w:rPr>
          <w:rFonts w:ascii="Arial" w:hAnsi="Arial" w:cs="Arial"/>
          <w:color w:val="000000" w:themeColor="text1"/>
          <w:sz w:val="24"/>
          <w:szCs w:val="24"/>
        </w:rPr>
        <w:t xml:space="preserve"> y la </w:t>
      </w:r>
      <w:hyperlink r:id="rId13" w:tooltip="Lingüística" w:history="1">
        <w:r w:rsidRPr="00960C29">
          <w:rPr>
            <w:rStyle w:val="Hipervnculo"/>
            <w:rFonts w:ascii="Arial" w:hAnsi="Arial" w:cs="Arial"/>
            <w:color w:val="000000" w:themeColor="text1"/>
            <w:sz w:val="24"/>
            <w:szCs w:val="24"/>
            <w:u w:val="none"/>
          </w:rPr>
          <w:t>lingüística</w:t>
        </w:r>
      </w:hyperlink>
      <w:r w:rsidRPr="00960C29">
        <w:rPr>
          <w:rFonts w:ascii="Arial" w:hAnsi="Arial" w:cs="Arial"/>
          <w:color w:val="000000" w:themeColor="text1"/>
          <w:sz w:val="24"/>
          <w:szCs w:val="24"/>
        </w:rPr>
        <w:t xml:space="preserve"> teórica, frecuentemente con métodos e intereses divergentes.</w:t>
      </w:r>
    </w:p>
    <w:p w:rsidR="00CE6E48" w:rsidRPr="00960C29" w:rsidRDefault="00CE6E48" w:rsidP="00960C29">
      <w:pPr>
        <w:spacing w:after="0" w:line="240" w:lineRule="auto"/>
        <w:ind w:left="720"/>
        <w:jc w:val="both"/>
        <w:rPr>
          <w:rFonts w:ascii="Arial" w:hAnsi="Arial" w:cs="Arial"/>
          <w:sz w:val="24"/>
          <w:szCs w:val="24"/>
        </w:rPr>
      </w:pPr>
    </w:p>
    <w:p w:rsidR="00CE6E48" w:rsidRPr="00960C29" w:rsidRDefault="00CE6E48"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Los “lenguajes recursivamente enumerables”</w:t>
      </w:r>
    </w:p>
    <w:p w:rsidR="00CE6E48" w:rsidRPr="00960C29" w:rsidRDefault="00CE6E48"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que incluyen a los dos anteriores y Los “lenguajes regulares” es la clase más</w:t>
      </w:r>
    </w:p>
    <w:p w:rsidR="00CE6E48" w:rsidRPr="00960C29" w:rsidRDefault="00CE6E48"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pequeña, e incluye a los lenguajes más</w:t>
      </w:r>
    </w:p>
    <w:p w:rsidR="00CE6E48" w:rsidRPr="00960C29" w:rsidRDefault="00CE6E48"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simples. Por ejemplo, el conjunto de todos</w:t>
      </w:r>
    </w:p>
    <w:p w:rsidR="00CE6E48" w:rsidRPr="00960C29" w:rsidRDefault="00CE6E48" w:rsidP="00960C29">
      <w:pPr>
        <w:spacing w:after="0" w:line="240" w:lineRule="auto"/>
        <w:ind w:left="720"/>
        <w:jc w:val="both"/>
        <w:rPr>
          <w:rFonts w:ascii="Arial" w:eastAsia="Times New Roman" w:hAnsi="Arial" w:cs="Arial"/>
          <w:sz w:val="24"/>
          <w:szCs w:val="24"/>
          <w:lang w:eastAsia="es-GT"/>
        </w:rPr>
      </w:pPr>
      <w:r w:rsidRPr="00960C29">
        <w:rPr>
          <w:rFonts w:ascii="Arial" w:eastAsia="Times New Roman" w:hAnsi="Arial" w:cs="Arial"/>
          <w:sz w:val="24"/>
          <w:szCs w:val="24"/>
          <w:lang w:eastAsia="es-GT"/>
        </w:rPr>
        <w:t>los números binarios.</w:t>
      </w:r>
    </w:p>
    <w:p w:rsidR="00CE6E48" w:rsidRPr="00960C29" w:rsidRDefault="00CE6E48" w:rsidP="00960C29">
      <w:pPr>
        <w:spacing w:after="0" w:line="240" w:lineRule="auto"/>
        <w:ind w:left="720"/>
        <w:jc w:val="both"/>
        <w:rPr>
          <w:rFonts w:ascii="Arial" w:eastAsia="Times New Roman" w:hAnsi="Arial" w:cs="Arial"/>
          <w:sz w:val="24"/>
          <w:szCs w:val="24"/>
          <w:lang w:eastAsia="es-GT"/>
        </w:rPr>
      </w:pPr>
    </w:p>
    <w:p w:rsidR="00CE6E48" w:rsidRDefault="00CE6E48" w:rsidP="00960C29">
      <w:pPr>
        <w:pStyle w:val="Ttulo3"/>
        <w:jc w:val="both"/>
        <w:rPr>
          <w:rStyle w:val="Textoennegrita"/>
          <w:rFonts w:ascii="Arial" w:hAnsi="Arial" w:cs="Arial"/>
          <w:b/>
          <w:bCs/>
          <w:color w:val="5B9BD5" w:themeColor="accent1"/>
          <w:sz w:val="24"/>
          <w:szCs w:val="24"/>
        </w:rPr>
      </w:pPr>
      <w:r w:rsidRPr="00960C29">
        <w:rPr>
          <w:rStyle w:val="Textoennegrita"/>
          <w:rFonts w:ascii="Arial" w:hAnsi="Arial" w:cs="Arial"/>
          <w:b/>
          <w:bCs/>
          <w:color w:val="5B9BD5" w:themeColor="accent1"/>
          <w:sz w:val="24"/>
          <w:szCs w:val="24"/>
        </w:rPr>
        <w:t>Análisis léxico</w:t>
      </w:r>
    </w:p>
    <w:p w:rsidR="00960C29" w:rsidRPr="00960C29" w:rsidRDefault="00960C29" w:rsidP="00960C29">
      <w:pPr>
        <w:pStyle w:val="Ttulo3"/>
        <w:jc w:val="both"/>
        <w:rPr>
          <w:rFonts w:ascii="Arial" w:hAnsi="Arial" w:cs="Arial"/>
          <w:color w:val="000000" w:themeColor="text1"/>
          <w:sz w:val="24"/>
          <w:szCs w:val="24"/>
        </w:rPr>
      </w:pPr>
      <w:r w:rsidRPr="00960C29">
        <w:rPr>
          <w:rFonts w:ascii="Arial" w:hAnsi="Arial" w:cs="Arial"/>
          <w:color w:val="000000" w:themeColor="text1"/>
          <w:sz w:val="24"/>
          <w:szCs w:val="24"/>
        </w:rPr>
        <w:t>Tokenización: qué es y cómo se usa en el proceso de compilación.</w:t>
      </w:r>
    </w:p>
    <w:p w:rsidR="00CE6E48" w:rsidRPr="00960C29" w:rsidRDefault="00CE6E48" w:rsidP="00960C29">
      <w:pPr>
        <w:spacing w:after="0" w:line="240" w:lineRule="auto"/>
        <w:ind w:left="720"/>
        <w:jc w:val="both"/>
        <w:rPr>
          <w:rStyle w:val="hgkelc"/>
          <w:rFonts w:ascii="Arial" w:hAnsi="Arial" w:cs="Arial"/>
          <w:sz w:val="24"/>
          <w:szCs w:val="24"/>
          <w:lang w:val="es-ES"/>
        </w:rPr>
      </w:pPr>
      <w:r w:rsidRPr="00960C29">
        <w:rPr>
          <w:rStyle w:val="hgkelc"/>
          <w:rFonts w:ascii="Arial" w:hAnsi="Arial" w:cs="Arial"/>
          <w:sz w:val="24"/>
          <w:szCs w:val="24"/>
          <w:lang w:val="es-ES"/>
        </w:rPr>
        <w:t xml:space="preserve">La </w:t>
      </w:r>
      <w:r w:rsidRPr="00960C29">
        <w:rPr>
          <w:rStyle w:val="hgkelc"/>
          <w:rFonts w:ascii="Arial" w:hAnsi="Arial" w:cs="Arial"/>
          <w:bCs/>
          <w:sz w:val="24"/>
          <w:szCs w:val="24"/>
          <w:lang w:val="es-ES"/>
        </w:rPr>
        <w:t>tokenización</w:t>
      </w:r>
      <w:r w:rsidRPr="00960C29">
        <w:rPr>
          <w:rStyle w:val="hgkelc"/>
          <w:rFonts w:ascii="Arial" w:hAnsi="Arial" w:cs="Arial"/>
          <w:sz w:val="24"/>
          <w:szCs w:val="24"/>
          <w:lang w:val="es-ES"/>
        </w:rPr>
        <w:t xml:space="preserve"> es el </w:t>
      </w:r>
      <w:r w:rsidRPr="00960C29">
        <w:rPr>
          <w:rStyle w:val="hgkelc"/>
          <w:rFonts w:ascii="Arial" w:hAnsi="Arial" w:cs="Arial"/>
          <w:bCs/>
          <w:sz w:val="24"/>
          <w:szCs w:val="24"/>
          <w:lang w:val="es-ES"/>
        </w:rPr>
        <w:t>proceso</w:t>
      </w:r>
      <w:r w:rsidRPr="00960C29">
        <w:rPr>
          <w:rStyle w:val="hgkelc"/>
          <w:rFonts w:ascii="Arial" w:hAnsi="Arial" w:cs="Arial"/>
          <w:sz w:val="24"/>
          <w:szCs w:val="24"/>
          <w:lang w:val="es-ES"/>
        </w:rPr>
        <w:t xml:space="preserve"> de sustituir los datos sensibles por símbolos de identificación únicos que conservan toda la información esencial de los datos sin comprometer su seguridad. Un token es un dato que no tiene ningún significado ni relación con los datos sensibles originales.</w:t>
      </w:r>
    </w:p>
    <w:p w:rsidR="00CE6E48" w:rsidRPr="00960C29" w:rsidRDefault="00CE6E48" w:rsidP="00960C29">
      <w:pPr>
        <w:spacing w:after="0" w:line="240" w:lineRule="auto"/>
        <w:ind w:left="720"/>
        <w:jc w:val="both"/>
        <w:rPr>
          <w:rStyle w:val="hgkelc"/>
          <w:rFonts w:ascii="Arial" w:hAnsi="Arial" w:cs="Arial"/>
          <w:sz w:val="24"/>
          <w:szCs w:val="24"/>
          <w:lang w:val="es-ES"/>
        </w:rPr>
      </w:pPr>
    </w:p>
    <w:p w:rsidR="00CE6E48" w:rsidRDefault="00CE6E48" w:rsidP="00960C29">
      <w:pPr>
        <w:spacing w:after="0" w:line="240" w:lineRule="auto"/>
        <w:ind w:left="720"/>
        <w:jc w:val="both"/>
        <w:rPr>
          <w:rStyle w:val="hgkelc"/>
          <w:rFonts w:ascii="Arial" w:hAnsi="Arial" w:cs="Arial"/>
          <w:sz w:val="24"/>
          <w:szCs w:val="24"/>
          <w:lang w:val="es-ES"/>
        </w:rPr>
      </w:pPr>
      <w:r w:rsidRPr="00960C29">
        <w:rPr>
          <w:rStyle w:val="hgkelc"/>
          <w:rFonts w:ascii="Arial" w:hAnsi="Arial" w:cs="Arial"/>
          <w:bCs/>
          <w:sz w:val="24"/>
          <w:szCs w:val="24"/>
          <w:lang w:val="es-ES"/>
        </w:rPr>
        <w:t>Actúa como un paso preliminar antes del análisis, que convierte los tokens en una representación estructurada, lo que permite la ejecución precisa de instrucciones</w:t>
      </w:r>
      <w:r w:rsidRPr="00960C29">
        <w:rPr>
          <w:rStyle w:val="hgkelc"/>
          <w:rFonts w:ascii="Arial" w:hAnsi="Arial" w:cs="Arial"/>
          <w:sz w:val="24"/>
          <w:szCs w:val="24"/>
          <w:lang w:val="es-ES"/>
        </w:rPr>
        <w:t>.</w:t>
      </w:r>
    </w:p>
    <w:p w:rsidR="008D274B" w:rsidRDefault="008D274B" w:rsidP="00960C29">
      <w:pPr>
        <w:spacing w:after="0" w:line="240" w:lineRule="auto"/>
        <w:ind w:left="720"/>
        <w:jc w:val="both"/>
        <w:rPr>
          <w:rStyle w:val="hgkelc"/>
          <w:rFonts w:ascii="Arial" w:hAnsi="Arial" w:cs="Arial"/>
          <w:sz w:val="24"/>
          <w:szCs w:val="24"/>
          <w:lang w:val="es-ES"/>
        </w:rPr>
      </w:pPr>
    </w:p>
    <w:p w:rsidR="008D274B" w:rsidRDefault="008D274B" w:rsidP="00960C29">
      <w:pPr>
        <w:spacing w:after="0" w:line="240" w:lineRule="auto"/>
        <w:ind w:left="720"/>
        <w:jc w:val="both"/>
      </w:pPr>
      <w:r>
        <w:rPr>
          <w:rFonts w:hAnsi="Symbol"/>
        </w:rPr>
        <w:t></w:t>
      </w:r>
      <w:r>
        <w:t xml:space="preserve">  </w:t>
      </w:r>
      <w:r>
        <w:rPr>
          <w:rStyle w:val="Textoennegrita"/>
        </w:rPr>
        <w:t>Expresiones regulares</w:t>
      </w:r>
      <w:r>
        <w:t>: su función en el análisis léxico.</w:t>
      </w:r>
    </w:p>
    <w:p w:rsidR="008D274B" w:rsidRDefault="008D274B" w:rsidP="00960C29">
      <w:pPr>
        <w:spacing w:after="0" w:line="240" w:lineRule="auto"/>
        <w:ind w:left="720"/>
        <w:jc w:val="both"/>
      </w:pPr>
    </w:p>
    <w:p w:rsidR="008D274B" w:rsidRDefault="008D274B" w:rsidP="00960C29">
      <w:pPr>
        <w:spacing w:after="0" w:line="240" w:lineRule="auto"/>
        <w:ind w:left="720"/>
        <w:jc w:val="both"/>
        <w:rPr>
          <w:rStyle w:val="hgkelc"/>
          <w:lang w:val="es-ES"/>
        </w:rPr>
      </w:pPr>
      <w:r>
        <w:rPr>
          <w:rStyle w:val="hgkelc"/>
          <w:lang w:val="es-ES"/>
        </w:rPr>
        <w:t xml:space="preserve">Las expresiones regulares </w:t>
      </w:r>
      <w:r>
        <w:rPr>
          <w:rStyle w:val="hgkelc"/>
          <w:b/>
          <w:bCs/>
          <w:lang w:val="es-ES"/>
        </w:rPr>
        <w:t>son una forma de especificar patrones, entendiendo por patrón la forma de describir cadenas de caracteres</w:t>
      </w:r>
      <w:r>
        <w:rPr>
          <w:rStyle w:val="hgkelc"/>
          <w:lang w:val="es-ES"/>
        </w:rPr>
        <w:t>. Es la forma de definir los tokens o componentes léxicos y, como veremos, cada patrón concuerda con una serie de cadenas.</w:t>
      </w:r>
    </w:p>
    <w:p w:rsidR="008D274B" w:rsidRDefault="008D274B" w:rsidP="00960C29">
      <w:pPr>
        <w:spacing w:after="0" w:line="240" w:lineRule="auto"/>
        <w:ind w:left="720"/>
        <w:jc w:val="both"/>
        <w:rPr>
          <w:rStyle w:val="hgkelc"/>
          <w:lang w:val="es-ES"/>
        </w:rPr>
      </w:pPr>
    </w:p>
    <w:p w:rsidR="008D274B" w:rsidRDefault="008D274B" w:rsidP="00960C29">
      <w:pPr>
        <w:spacing w:after="0" w:line="240" w:lineRule="auto"/>
        <w:ind w:left="720"/>
        <w:jc w:val="both"/>
      </w:pPr>
      <w:r>
        <w:rPr>
          <w:rFonts w:hAnsi="Symbol"/>
        </w:rPr>
        <w:t></w:t>
      </w:r>
      <w:r>
        <w:t xml:space="preserve">  </w:t>
      </w:r>
      <w:r>
        <w:rPr>
          <w:rStyle w:val="Textoennegrita"/>
        </w:rPr>
        <w:t>Reconocimiento de palabras clave</w:t>
      </w:r>
      <w:r>
        <w:t>: cómo se identifican en los lenguajes de programación.</w:t>
      </w:r>
    </w:p>
    <w:p w:rsidR="008D274B" w:rsidRDefault="008D274B" w:rsidP="008D274B">
      <w:pPr>
        <w:pStyle w:val="NormalWeb"/>
      </w:pPr>
      <w:r>
        <w:t xml:space="preserve">El significado de las palabras clave —y el significado específico de la noción de </w:t>
      </w:r>
      <w:r>
        <w:rPr>
          <w:i/>
          <w:iCs/>
        </w:rPr>
        <w:t>palabra clave</w:t>
      </w:r>
      <w:r>
        <w:t xml:space="preserve">— difiere ampliamente de un lenguaje de programación a otro. </w:t>
      </w:r>
    </w:p>
    <w:p w:rsidR="008D274B" w:rsidRDefault="008D274B" w:rsidP="008D274B">
      <w:pPr>
        <w:pStyle w:val="NormalWeb"/>
      </w:pPr>
      <w:r>
        <w:t xml:space="preserve">En muchos lenguajes de programación, como por ejemplo </w:t>
      </w:r>
      <w:hyperlink r:id="rId14" w:tooltip="C (lenguaje de programación)" w:history="1">
        <w:r>
          <w:rPr>
            <w:rStyle w:val="Hipervnculo"/>
          </w:rPr>
          <w:t>C</w:t>
        </w:r>
      </w:hyperlink>
      <w:r>
        <w:t xml:space="preserve">, una palabra reservada identifica una forma sintáctica. Las palabras usadas en construcciones de </w:t>
      </w:r>
      <w:hyperlink r:id="rId15" w:tooltip="Estructuras de control" w:history="1">
        <w:r>
          <w:rPr>
            <w:rStyle w:val="Hipervnculo"/>
          </w:rPr>
          <w:t>flujo de control</w:t>
        </w:r>
      </w:hyperlink>
      <w:r>
        <w:t xml:space="preserve">, </w:t>
      </w:r>
      <w:r>
        <w:lastRenderedPageBreak/>
        <w:t>tales</w:t>
      </w:r>
      <w:r>
        <w:rPr>
          <w:rStyle w:val="MquinadeescribirHTML"/>
        </w:rPr>
        <w:t>if</w:t>
      </w:r>
      <w:r>
        <w:t xml:space="preserve">, </w:t>
      </w:r>
      <w:r>
        <w:rPr>
          <w:rStyle w:val="MquinadeescribirHTML"/>
        </w:rPr>
        <w:t>then</w:t>
      </w:r>
      <w:r>
        <w:t xml:space="preserve">, y </w:t>
      </w:r>
      <w:r>
        <w:rPr>
          <w:rStyle w:val="MquinadeescribirHTML"/>
        </w:rPr>
        <w:t>else</w:t>
      </w:r>
      <w:r>
        <w:t xml:space="preserve">, son palabras clave. En estos lenguajes, las palabras clave no pueden usarse también como nombres de variables, constantes o funciones. En lenguajes con </w:t>
      </w:r>
      <w:hyperlink r:id="rId16" w:tooltip="Macro" w:history="1">
        <w:r>
          <w:rPr>
            <w:rStyle w:val="Hipervnculo"/>
          </w:rPr>
          <w:t>macros</w:t>
        </w:r>
      </w:hyperlink>
      <w:r>
        <w:t xml:space="preserve"> o evaluación débil, las construcciones de flujo de control se pueden implementar como macros o funciones. </w:t>
      </w:r>
    </w:p>
    <w:p w:rsidR="008D274B" w:rsidRDefault="00130615" w:rsidP="00960C29">
      <w:pPr>
        <w:spacing w:after="0" w:line="240" w:lineRule="auto"/>
        <w:ind w:left="720"/>
        <w:jc w:val="both"/>
      </w:pPr>
      <w:r>
        <w:rPr>
          <w:rFonts w:hAnsi="Symbol"/>
        </w:rPr>
        <w:t></w:t>
      </w:r>
      <w:r>
        <w:t xml:space="preserve">  </w:t>
      </w:r>
      <w:r>
        <w:rPr>
          <w:rStyle w:val="Textoennegrita"/>
        </w:rPr>
        <w:t>Identificación de tokens</w:t>
      </w:r>
      <w:r>
        <w:t>: clasificación y ejemplos prácticos.</w:t>
      </w:r>
    </w:p>
    <w:p w:rsidR="00130615" w:rsidRDefault="00130615" w:rsidP="00960C29">
      <w:pPr>
        <w:spacing w:after="0" w:line="240" w:lineRule="auto"/>
        <w:ind w:left="720"/>
        <w:jc w:val="both"/>
        <w:rPr>
          <w:rFonts w:ascii="Arial" w:eastAsia="Times New Roman" w:hAnsi="Arial" w:cs="Arial"/>
          <w:sz w:val="24"/>
          <w:szCs w:val="24"/>
          <w:lang w:eastAsia="es-GT"/>
        </w:rPr>
      </w:pPr>
    </w:p>
    <w:p w:rsidR="008D274B" w:rsidRDefault="008D274B" w:rsidP="00960C29">
      <w:pPr>
        <w:spacing w:after="0" w:line="240" w:lineRule="auto"/>
        <w:ind w:left="720"/>
        <w:jc w:val="both"/>
        <w:rPr>
          <w:rStyle w:val="hgkelc"/>
          <w:lang w:val="es-ES"/>
        </w:rPr>
      </w:pPr>
      <w:r>
        <w:rPr>
          <w:rStyle w:val="hgkelc"/>
          <w:b/>
          <w:bCs/>
          <w:lang w:val="es-ES"/>
        </w:rPr>
        <w:t>Para que una palabra clave se identifique como un token válido, el patrón es la secuencia de caracteres que componen la palabra clave</w:t>
      </w:r>
      <w:r>
        <w:rPr>
          <w:rStyle w:val="hgkelc"/>
          <w:lang w:val="es-ES"/>
        </w:rPr>
        <w:t xml:space="preserve"> .</w:t>
      </w:r>
    </w:p>
    <w:p w:rsidR="00130615" w:rsidRDefault="00130615" w:rsidP="00130615">
      <w:pPr>
        <w:spacing w:after="0" w:line="240" w:lineRule="auto"/>
        <w:rPr>
          <w:rFonts w:ascii="Times New Roman" w:eastAsia="Times New Roman" w:hAnsi="Times New Roman" w:cs="Times New Roman"/>
          <w:sz w:val="24"/>
          <w:szCs w:val="24"/>
          <w:lang w:eastAsia="es-GT"/>
        </w:rPr>
      </w:pP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E</w:t>
      </w:r>
      <w:r w:rsidRPr="00130615">
        <w:rPr>
          <w:rFonts w:ascii="Times New Roman" w:eastAsia="Times New Roman" w:hAnsi="Times New Roman" w:cs="Times New Roman"/>
          <w:sz w:val="24"/>
          <w:szCs w:val="24"/>
          <w:lang w:eastAsia="es-GT"/>
        </w:rPr>
        <w:t xml:space="preserve">s una agrupación de caracteres reconocidos por el analizador léxico que constituyen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Times New Roman" w:eastAsia="Times New Roman" w:hAnsi="Times New Roman" w:cs="Times New Roman"/>
          <w:sz w:val="24"/>
          <w:szCs w:val="24"/>
          <w:lang w:eastAsia="es-GT"/>
        </w:rPr>
        <w:t xml:space="preserve">los símbolos con los que se forman las sentencias del lenguaje y también se les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Times New Roman" w:eastAsia="Times New Roman" w:hAnsi="Times New Roman" w:cs="Times New Roman"/>
          <w:sz w:val="24"/>
          <w:szCs w:val="24"/>
          <w:lang w:eastAsia="es-GT"/>
        </w:rPr>
        <w:t xml:space="preserve">denomina componentes léxicos. </w:t>
      </w:r>
    </w:p>
    <w:p w:rsid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Times New Roman" w:eastAsia="Times New Roman" w:hAnsi="Times New Roman" w:cs="Times New Roman"/>
          <w:sz w:val="24"/>
          <w:szCs w:val="24"/>
          <w:lang w:eastAsia="es-GT"/>
        </w:rPr>
        <w:t xml:space="preserve">Constituyen los símbolos terminales de la gramática: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Segoe UI Symbol" w:eastAsia="Times New Roman" w:hAnsi="Segoe UI Symbol" w:cs="Segoe UI Symbol"/>
          <w:sz w:val="24"/>
          <w:szCs w:val="24"/>
          <w:lang w:eastAsia="es-GT"/>
        </w:rPr>
        <w:t>❖</w:t>
      </w:r>
      <w:r w:rsidRPr="00130615">
        <w:rPr>
          <w:rFonts w:ascii="Times New Roman" w:eastAsia="Times New Roman" w:hAnsi="Times New Roman" w:cs="Times New Roman"/>
          <w:sz w:val="24"/>
          <w:szCs w:val="24"/>
          <w:lang w:eastAsia="es-GT"/>
        </w:rPr>
        <w:t xml:space="preserve"> Palabras reservadas.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Segoe UI Symbol" w:eastAsia="Times New Roman" w:hAnsi="Segoe UI Symbol" w:cs="Segoe UI Symbol"/>
          <w:sz w:val="24"/>
          <w:szCs w:val="24"/>
          <w:lang w:eastAsia="es-GT"/>
        </w:rPr>
        <w:t>❖</w:t>
      </w:r>
      <w:r w:rsidRPr="00130615">
        <w:rPr>
          <w:rFonts w:ascii="Times New Roman" w:eastAsia="Times New Roman" w:hAnsi="Times New Roman" w:cs="Times New Roman"/>
          <w:sz w:val="24"/>
          <w:szCs w:val="24"/>
          <w:lang w:eastAsia="es-GT"/>
        </w:rPr>
        <w:t xml:space="preserve"> Identificadores.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Segoe UI Symbol" w:eastAsia="Times New Roman" w:hAnsi="Segoe UI Symbol" w:cs="Segoe UI Symbol"/>
          <w:sz w:val="24"/>
          <w:szCs w:val="24"/>
          <w:lang w:eastAsia="es-GT"/>
        </w:rPr>
        <w:t>❖</w:t>
      </w:r>
      <w:r w:rsidRPr="00130615">
        <w:rPr>
          <w:rFonts w:ascii="Times New Roman" w:eastAsia="Times New Roman" w:hAnsi="Times New Roman" w:cs="Times New Roman"/>
          <w:sz w:val="24"/>
          <w:szCs w:val="24"/>
          <w:lang w:eastAsia="es-GT"/>
        </w:rPr>
        <w:t xml:space="preserve"> Operadores y constantes. </w:t>
      </w:r>
    </w:p>
    <w:p w:rsidR="00130615" w:rsidRPr="00130615" w:rsidRDefault="00130615" w:rsidP="00130615">
      <w:pPr>
        <w:spacing w:after="0" w:line="240" w:lineRule="auto"/>
        <w:rPr>
          <w:rFonts w:ascii="Times New Roman" w:eastAsia="Times New Roman" w:hAnsi="Times New Roman" w:cs="Times New Roman"/>
          <w:sz w:val="24"/>
          <w:szCs w:val="24"/>
          <w:lang w:eastAsia="es-GT"/>
        </w:rPr>
      </w:pPr>
      <w:r w:rsidRPr="00130615">
        <w:rPr>
          <w:rFonts w:ascii="Segoe UI Symbol" w:eastAsia="Times New Roman" w:hAnsi="Segoe UI Symbol" w:cs="Segoe UI Symbol"/>
          <w:sz w:val="24"/>
          <w:szCs w:val="24"/>
          <w:lang w:eastAsia="es-GT"/>
        </w:rPr>
        <w:t>❖</w:t>
      </w:r>
      <w:r w:rsidRPr="00130615">
        <w:rPr>
          <w:rFonts w:ascii="Times New Roman" w:eastAsia="Times New Roman" w:hAnsi="Times New Roman" w:cs="Times New Roman"/>
          <w:sz w:val="24"/>
          <w:szCs w:val="24"/>
          <w:lang w:eastAsia="es-GT"/>
        </w:rPr>
        <w:t xml:space="preserve"> Símbolos de puntuación y especiales. </w:t>
      </w:r>
    </w:p>
    <w:p w:rsidR="00130615" w:rsidRDefault="00130615" w:rsidP="00960C29">
      <w:pPr>
        <w:spacing w:after="0" w:line="240" w:lineRule="auto"/>
        <w:ind w:left="720"/>
        <w:jc w:val="both"/>
        <w:rPr>
          <w:rStyle w:val="hgkelc"/>
          <w:lang w:val="es-ES"/>
        </w:rPr>
      </w:pPr>
    </w:p>
    <w:p w:rsidR="00130615" w:rsidRDefault="00130615" w:rsidP="00130615">
      <w:pPr>
        <w:pStyle w:val="Ttulo3"/>
      </w:pPr>
      <w:r>
        <w:rPr>
          <w:rStyle w:val="Textoennegrita"/>
          <w:b/>
          <w:bCs/>
        </w:rPr>
        <w:t>4. Análisis sintáctico</w:t>
      </w:r>
    </w:p>
    <w:p w:rsidR="00130615" w:rsidRDefault="00130615" w:rsidP="00960C29">
      <w:pPr>
        <w:spacing w:after="0" w:line="240" w:lineRule="auto"/>
        <w:ind w:left="720"/>
        <w:jc w:val="both"/>
      </w:pPr>
      <w:r>
        <w:rPr>
          <w:rStyle w:val="Textoennegrita"/>
        </w:rPr>
        <w:t>Tipos de análisis sintáctico</w:t>
      </w:r>
      <w:r>
        <w:t>:</w:t>
      </w:r>
    </w:p>
    <w:p w:rsidR="00130615" w:rsidRDefault="00130615" w:rsidP="00960C29">
      <w:pPr>
        <w:spacing w:after="0" w:line="240" w:lineRule="auto"/>
        <w:ind w:left="720"/>
        <w:jc w:val="both"/>
      </w:pPr>
      <w:r>
        <w:rPr>
          <w:rFonts w:hAnsi="Symbol"/>
        </w:rPr>
        <w:t></w:t>
      </w:r>
      <w:r>
        <w:t xml:space="preserve">  Análisis sintáctico descendente.</w:t>
      </w:r>
    </w:p>
    <w:p w:rsidR="00130615" w:rsidRDefault="00130615" w:rsidP="00960C29">
      <w:pPr>
        <w:spacing w:after="0" w:line="240" w:lineRule="auto"/>
        <w:ind w:left="720"/>
        <w:jc w:val="both"/>
        <w:rPr>
          <w:rStyle w:val="hgkelc"/>
          <w:lang w:val="es-ES"/>
        </w:rPr>
      </w:pPr>
      <w:r>
        <w:rPr>
          <w:rStyle w:val="hgkelc"/>
          <w:lang w:val="es-ES"/>
        </w:rPr>
        <w:t xml:space="preserve">Se puede considerar el análisis sintáctico descendente como un </w:t>
      </w:r>
      <w:r>
        <w:rPr>
          <w:rStyle w:val="hgkelc"/>
          <w:b/>
          <w:bCs/>
          <w:lang w:val="es-ES"/>
        </w:rPr>
        <w:t>intento de encontrar una derivación por la izquierda para una cadena de entrada</w:t>
      </w:r>
      <w:r>
        <w:rPr>
          <w:rStyle w:val="hgkelc"/>
          <w:lang w:val="es-ES"/>
        </w:rPr>
        <w:t xml:space="preserve"> También se puede considerar como un intento de construir un árbol de análisis sintáctico para la entrada comenzando desde la raíz y creando los nodos del árbol en orden previo.</w:t>
      </w:r>
    </w:p>
    <w:p w:rsidR="00130615" w:rsidRDefault="00130615" w:rsidP="00960C29">
      <w:pPr>
        <w:spacing w:after="0" w:line="240" w:lineRule="auto"/>
        <w:ind w:left="720"/>
        <w:jc w:val="both"/>
        <w:rPr>
          <w:rStyle w:val="hgkelc"/>
          <w:lang w:val="es-ES"/>
        </w:rPr>
      </w:pPr>
    </w:p>
    <w:p w:rsidR="00130615" w:rsidRDefault="00130615" w:rsidP="00960C29">
      <w:pPr>
        <w:spacing w:after="0" w:line="240" w:lineRule="auto"/>
        <w:ind w:left="720"/>
        <w:jc w:val="both"/>
      </w:pPr>
      <w:r>
        <w:rPr>
          <w:rFonts w:hAnsi="Symbol"/>
        </w:rPr>
        <w:t></w:t>
      </w:r>
      <w:r>
        <w:t xml:space="preserve">  Análisis sintáctico ascendente.</w:t>
      </w:r>
    </w:p>
    <w:p w:rsidR="00130615" w:rsidRPr="00FD3DF9" w:rsidRDefault="00130615" w:rsidP="00960C29">
      <w:pPr>
        <w:spacing w:after="0" w:line="240" w:lineRule="auto"/>
        <w:ind w:left="720"/>
        <w:jc w:val="both"/>
        <w:rPr>
          <w:rFonts w:ascii="Arial" w:eastAsia="Times New Roman" w:hAnsi="Arial" w:cs="Arial"/>
          <w:sz w:val="24"/>
          <w:szCs w:val="24"/>
          <w:lang w:eastAsia="es-GT"/>
        </w:rPr>
      </w:pPr>
      <w:r>
        <w:rPr>
          <w:rStyle w:val="hgkelc"/>
          <w:lang w:val="es-ES"/>
        </w:rPr>
        <w:t xml:space="preserve">Análisis Ascendente (BU): </w:t>
      </w:r>
      <w:r>
        <w:rPr>
          <w:rStyle w:val="hgkelc"/>
          <w:b/>
          <w:bCs/>
          <w:lang w:val="es-ES"/>
        </w:rPr>
        <w:t>Es un tipo de análisis que construye el árbol sintáctico desde las hojas (la parte inferior) hasta la raíz (la parte superior)</w:t>
      </w:r>
      <w:r>
        <w:rPr>
          <w:rStyle w:val="hgkelc"/>
          <w:lang w:val="es-ES"/>
        </w:rPr>
        <w:t>. Aplica reducciones (pasos de la derivación en reversa) y desplazamientos (lecturas de tokens de entrada).</w:t>
      </w:r>
    </w:p>
    <w:p w:rsidR="00FD3DF9" w:rsidRDefault="000B367C" w:rsidP="00FD3DF9">
      <w:pPr>
        <w:pStyle w:val="Ttulo3"/>
      </w:pPr>
      <w:r>
        <w:rPr>
          <w:rFonts w:hAnsi="Symbol"/>
        </w:rPr>
        <w:t></w:t>
      </w:r>
      <w:r>
        <w:t xml:space="preserve">  </w:t>
      </w:r>
      <w:r>
        <w:rPr>
          <w:rStyle w:val="Textoennegrita"/>
        </w:rPr>
        <w:t>Árboles de análisis sintáctico</w:t>
      </w:r>
      <w:r>
        <w:t>: qué son y cómo ayudan en la estructura de los programas.</w:t>
      </w:r>
    </w:p>
    <w:p w:rsidR="00FD3DF9" w:rsidRDefault="00130615" w:rsidP="00A046D3">
      <w:pPr>
        <w:spacing w:before="100" w:beforeAutospacing="1" w:after="100" w:afterAutospacing="1" w:line="240" w:lineRule="auto"/>
        <w:outlineLvl w:val="2"/>
        <w:rPr>
          <w:rStyle w:val="hgkelc"/>
          <w:lang w:val="es-ES"/>
        </w:rPr>
      </w:pPr>
      <w:r>
        <w:rPr>
          <w:rStyle w:val="hgkelc"/>
          <w:lang w:val="es-ES"/>
        </w:rPr>
        <w:t xml:space="preserve">Un árbol de análisis </w:t>
      </w:r>
      <w:r>
        <w:rPr>
          <w:rStyle w:val="hgkelc"/>
          <w:b/>
          <w:bCs/>
          <w:lang w:val="es-ES"/>
        </w:rPr>
        <w:t>representa la estructura sintáctica de una cadena generada por una gramática libre de contexto</w:t>
      </w:r>
      <w:r>
        <w:rPr>
          <w:rStyle w:val="hgkelc"/>
          <w:lang w:val="es-ES"/>
        </w:rPr>
        <w:t>. Es una estructura de árbol jerárquico donde cada nodo representa un símbolo (terminal o no terminal) en la gramática.</w:t>
      </w:r>
    </w:p>
    <w:p w:rsidR="000B367C" w:rsidRDefault="000B367C" w:rsidP="000B367C">
      <w:pPr>
        <w:pStyle w:val="Ttulo3"/>
        <w:rPr>
          <w:rStyle w:val="Textoennegrita"/>
          <w:b/>
          <w:bCs/>
        </w:rPr>
      </w:pPr>
      <w:r>
        <w:rPr>
          <w:rStyle w:val="Textoennegrita"/>
          <w:b/>
          <w:bCs/>
        </w:rPr>
        <w:t>5. Algoritmos de análisis de cadenas</w:t>
      </w:r>
    </w:p>
    <w:p w:rsidR="000B367C" w:rsidRDefault="000B367C" w:rsidP="000B367C">
      <w:pPr>
        <w:pStyle w:val="Ttulo3"/>
      </w:pPr>
      <w:r>
        <w:rPr>
          <w:rStyle w:val="Textoennegrita"/>
        </w:rPr>
        <w:t>Algoritmo de Boyer-Moore</w:t>
      </w:r>
      <w:r>
        <w:t>: concepto</w:t>
      </w:r>
    </w:p>
    <w:p w:rsidR="000B367C" w:rsidRPr="00CF5EDF" w:rsidRDefault="000B367C" w:rsidP="000B367C">
      <w:pPr>
        <w:pStyle w:val="Ttulo3"/>
        <w:rPr>
          <w:b w:val="0"/>
        </w:rPr>
      </w:pPr>
      <w:r w:rsidRPr="00CF5EDF">
        <w:rPr>
          <w:b w:val="0"/>
        </w:rPr>
        <w:lastRenderedPageBreak/>
        <w:t xml:space="preserve">l </w:t>
      </w:r>
      <w:r w:rsidRPr="00CF5EDF">
        <w:rPr>
          <w:b w:val="0"/>
          <w:bCs w:val="0"/>
        </w:rPr>
        <w:t>algoritmo de búsqueda de cadenas Boyer-Moore</w:t>
      </w:r>
      <w:r w:rsidRPr="00CF5EDF">
        <w:rPr>
          <w:b w:val="0"/>
        </w:rPr>
        <w:t xml:space="preserve"> es un particularmente eficiente </w:t>
      </w:r>
      <w:bookmarkStart w:id="0" w:name="_GoBack"/>
      <w:r w:rsidR="00465F95" w:rsidRPr="00CF5EDF">
        <w:rPr>
          <w:b w:val="0"/>
        </w:rPr>
        <w:fldChar w:fldCharType="begin"/>
      </w:r>
      <w:r w:rsidR="00465F95" w:rsidRPr="00CF5EDF">
        <w:rPr>
          <w:b w:val="0"/>
        </w:rPr>
        <w:instrText xml:space="preserve"> HYPERLINK "https://es.wikipedia.org/wiki/Algoritmos_de_b%C3%BAsqued</w:instrText>
      </w:r>
      <w:r w:rsidR="00465F95" w:rsidRPr="00CF5EDF">
        <w:rPr>
          <w:b w:val="0"/>
        </w:rPr>
        <w:instrText xml:space="preserve">a_de_subcadenas" \o "Algoritmos de búsqueda de subcadenas" </w:instrText>
      </w:r>
      <w:r w:rsidR="00465F95" w:rsidRPr="00CF5EDF">
        <w:rPr>
          <w:b w:val="0"/>
        </w:rPr>
        <w:fldChar w:fldCharType="separate"/>
      </w:r>
      <w:r w:rsidRPr="00CF5EDF">
        <w:rPr>
          <w:rStyle w:val="Hipervnculo"/>
          <w:b w:val="0"/>
        </w:rPr>
        <w:t>algoritmo de búsqueda de cadenas</w:t>
      </w:r>
      <w:r w:rsidR="00465F95" w:rsidRPr="00CF5EDF">
        <w:rPr>
          <w:rStyle w:val="Hipervnculo"/>
          <w:b w:val="0"/>
        </w:rPr>
        <w:fldChar w:fldCharType="end"/>
      </w:r>
      <w:r w:rsidRPr="00CF5EDF">
        <w:rPr>
          <w:b w:val="0"/>
        </w:rPr>
        <w:t xml:space="preserve">, y ha sido el punto de referencia estándar para </w:t>
      </w:r>
      <w:bookmarkEnd w:id="0"/>
      <w:r w:rsidRPr="00CF5EDF">
        <w:rPr>
          <w:b w:val="0"/>
        </w:rPr>
        <w:t>la literatura de búsqueda de cadenas práctica</w:t>
      </w:r>
    </w:p>
    <w:p w:rsidR="00D9363D" w:rsidRPr="00CF5EDF" w:rsidRDefault="00D9363D" w:rsidP="000B367C">
      <w:pPr>
        <w:pStyle w:val="Ttulo3"/>
        <w:rPr>
          <w:b w:val="0"/>
        </w:rPr>
      </w:pPr>
      <w:r w:rsidRPr="00CF5EDF">
        <w:rPr>
          <w:b w:val="0"/>
        </w:rPr>
        <w:t>A la gente frecuentemente le sorprende el algoritmo de Boyer-Moore, cuando lo conoce, porque en su verificación intenta comprobar si hay una coincidencia en una posición particular marchando hacia atrás. Comienza una búsqueda al principio de un texto para la palabra "</w:t>
      </w:r>
      <w:hyperlink r:id="rId17" w:tooltip="Anpanman" w:history="1">
        <w:r w:rsidRPr="00CF5EDF">
          <w:rPr>
            <w:rStyle w:val="Hipervnculo"/>
            <w:b w:val="0"/>
          </w:rPr>
          <w:t>ANPANMAN</w:t>
        </w:r>
      </w:hyperlink>
      <w:r w:rsidRPr="00CF5EDF">
        <w:rPr>
          <w:b w:val="0"/>
        </w:rPr>
        <w:t>", por ejemplo, comprueba que la posición octava del texto en proceso contenga una "N". Si encuentra la "N", se mueve a la séptima posición para ver si contiene la última "A" de la palabra, y así sucesivamente hasta que comprueba la primera posición del texto para una "A".</w:t>
      </w:r>
    </w:p>
    <w:p w:rsidR="00D9363D" w:rsidRDefault="00D9363D" w:rsidP="000B367C">
      <w:pPr>
        <w:pStyle w:val="Ttulo3"/>
      </w:pPr>
    </w:p>
    <w:p w:rsidR="00D9363D" w:rsidRDefault="00D9363D" w:rsidP="00D9363D">
      <w:pPr>
        <w:pStyle w:val="Ttulo3"/>
      </w:pPr>
      <w:r>
        <w:rPr>
          <w:rStyle w:val="Textoennegrita"/>
          <w:b/>
          <w:bCs/>
        </w:rPr>
        <w:t>6. Compiladores e intérpretes</w:t>
      </w:r>
    </w:p>
    <w:p w:rsidR="00D9363D" w:rsidRDefault="00D9363D" w:rsidP="000B367C">
      <w:pPr>
        <w:pStyle w:val="Ttulo3"/>
      </w:pPr>
      <w:r>
        <w:rPr>
          <w:rFonts w:hAnsi="Symbol"/>
        </w:rPr>
        <w:t></w:t>
      </w:r>
      <w:r>
        <w:t xml:space="preserve">  </w:t>
      </w:r>
      <w:r>
        <w:rPr>
          <w:rStyle w:val="Textoennegrita"/>
        </w:rPr>
        <w:t>Estructura de un compilador</w:t>
      </w:r>
      <w:r>
        <w:t>: definición y componentes.</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eastAsia="es-GT"/>
        </w:rPr>
        <w:t>¿Qué es un compilador?</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val="es-ES" w:eastAsia="es-GT"/>
        </w:rPr>
        <w:t xml:space="preserve">Un compilador </w:t>
      </w:r>
      <w:r w:rsidRPr="00D9363D">
        <w:rPr>
          <w:rFonts w:ascii="Times New Roman" w:eastAsia="Times New Roman" w:hAnsi="Times New Roman" w:cs="Times New Roman"/>
          <w:b/>
          <w:bCs/>
          <w:sz w:val="24"/>
          <w:szCs w:val="24"/>
          <w:lang w:val="es-ES" w:eastAsia="es-GT"/>
        </w:rPr>
        <w:t>es un programa informático que traduce todo el código fuente de un proyecto de software a código máquina antes de ejecutarlo</w:t>
      </w:r>
      <w:r w:rsidRPr="00D9363D">
        <w:rPr>
          <w:rFonts w:ascii="Times New Roman" w:eastAsia="Times New Roman" w:hAnsi="Times New Roman" w:cs="Times New Roman"/>
          <w:sz w:val="24"/>
          <w:szCs w:val="24"/>
          <w:lang w:val="es-ES" w:eastAsia="es-GT"/>
        </w:rPr>
        <w:t>. Solo entonces el procesador ejecuta el software, obteniendo todas las instrucciones en código máquina antes de comenzar.</w:t>
      </w:r>
    </w:p>
    <w:p w:rsidR="00D9363D" w:rsidRDefault="00D9363D" w:rsidP="000B367C">
      <w:pPr>
        <w:pStyle w:val="Ttulo3"/>
      </w:pP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eastAsia="es-GT"/>
        </w:rPr>
        <w:t>¿Cuál es la estructura de un compilador?</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val="es-ES" w:eastAsia="es-GT"/>
        </w:rPr>
        <w:t xml:space="preserve">El funcionamiento de un compilador está dividido fundamentalmente en dos partes: </w:t>
      </w:r>
      <w:r w:rsidRPr="00D9363D">
        <w:rPr>
          <w:rFonts w:ascii="Times New Roman" w:eastAsia="Times New Roman" w:hAnsi="Times New Roman" w:cs="Times New Roman"/>
          <w:b/>
          <w:bCs/>
          <w:sz w:val="24"/>
          <w:szCs w:val="24"/>
          <w:lang w:val="es-ES" w:eastAsia="es-GT"/>
        </w:rPr>
        <w:t>Una de análisis del código fuente y otra de síntesis del código objeto</w:t>
      </w:r>
      <w:r w:rsidRPr="00D9363D">
        <w:rPr>
          <w:rFonts w:ascii="Times New Roman" w:eastAsia="Times New Roman" w:hAnsi="Times New Roman" w:cs="Times New Roman"/>
          <w:sz w:val="24"/>
          <w:szCs w:val="24"/>
          <w:lang w:val="es-ES" w:eastAsia="es-GT"/>
        </w:rPr>
        <w:t>, para lo cual, al igual que el ensamblador, debe construir y analizar varias tablas (ver Figura 1).</w:t>
      </w:r>
    </w:p>
    <w:p w:rsidR="00D9363D" w:rsidRDefault="00D9363D" w:rsidP="000B367C">
      <w:pPr>
        <w:pStyle w:val="Ttulo3"/>
      </w:pPr>
    </w:p>
    <w:p w:rsidR="00D9363D" w:rsidRDefault="00D9363D" w:rsidP="00D9363D">
      <w:pPr>
        <w:pStyle w:val="Ttulo3"/>
      </w:pPr>
      <w:r>
        <w:rPr>
          <w:rStyle w:val="Textoennegrita"/>
        </w:rPr>
        <w:t>Fases del compilador</w:t>
      </w:r>
      <w:r>
        <w:t>:</w:t>
      </w:r>
    </w:p>
    <w:p w:rsidR="00D9363D" w:rsidRDefault="00D9363D" w:rsidP="00D9363D">
      <w:pPr>
        <w:pStyle w:val="Ttulo3"/>
      </w:pPr>
      <w:r>
        <w:rPr>
          <w:rFonts w:hAnsi="Symbol"/>
        </w:rPr>
        <w:t></w:t>
      </w:r>
      <w:r>
        <w:t xml:space="preserve">  Análisis léxico.</w:t>
      </w:r>
    </w:p>
    <w:p w:rsidR="00D9363D" w:rsidRDefault="00D9363D" w:rsidP="00D9363D">
      <w:pPr>
        <w:pStyle w:val="Ttulo3"/>
        <w:rPr>
          <w:rStyle w:val="hgkelc"/>
          <w:lang w:val="es-ES"/>
        </w:rPr>
      </w:pPr>
      <w:r>
        <w:rPr>
          <w:rStyle w:val="hgkelc"/>
          <w:lang w:val="es-ES"/>
        </w:rPr>
        <w:t xml:space="preserve">Habitualmente el término ``análisis léxico'' se refiere al </w:t>
      </w:r>
      <w:r>
        <w:rPr>
          <w:rStyle w:val="hgkelc"/>
          <w:b w:val="0"/>
          <w:bCs w:val="0"/>
          <w:lang w:val="es-ES"/>
        </w:rPr>
        <w:t>tratamiento de la entrada que produce como salida la lista de tokens</w:t>
      </w:r>
      <w:r>
        <w:rPr>
          <w:rStyle w:val="hgkelc"/>
          <w:lang w:val="es-ES"/>
        </w:rPr>
        <w:t>. Un token hace alusión a las unidades mas simples que tiene significado. Habitualmente un token o lexema queda descrito por una expresión regular.</w:t>
      </w:r>
    </w:p>
    <w:p w:rsidR="00D9363D" w:rsidRDefault="00D9363D" w:rsidP="00D9363D">
      <w:pPr>
        <w:pStyle w:val="Ttulo3"/>
      </w:pPr>
      <w:r>
        <w:rPr>
          <w:rFonts w:hAnsi="Symbol"/>
        </w:rPr>
        <w:lastRenderedPageBreak/>
        <w:t></w:t>
      </w:r>
      <w:r>
        <w:t xml:space="preserve">  Análisis sintáctico.</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eastAsia="es-GT"/>
        </w:rPr>
        <w:t>¿Qué es el análisis sintáctico?</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val="es-ES" w:eastAsia="es-GT"/>
        </w:rPr>
        <w:t xml:space="preserve">El </w:t>
      </w:r>
      <w:r w:rsidRPr="00D9363D">
        <w:rPr>
          <w:rFonts w:ascii="Times New Roman" w:eastAsia="Times New Roman" w:hAnsi="Times New Roman" w:cs="Times New Roman"/>
          <w:b/>
          <w:bCs/>
          <w:sz w:val="24"/>
          <w:szCs w:val="24"/>
          <w:lang w:val="es-ES" w:eastAsia="es-GT"/>
        </w:rPr>
        <w:t>análisis sintáctico</w:t>
      </w:r>
      <w:r w:rsidRPr="00D9363D">
        <w:rPr>
          <w:rFonts w:ascii="Times New Roman" w:eastAsia="Times New Roman" w:hAnsi="Times New Roman" w:cs="Times New Roman"/>
          <w:sz w:val="24"/>
          <w:szCs w:val="24"/>
          <w:lang w:val="es-ES" w:eastAsia="es-GT"/>
        </w:rPr>
        <w:t xml:space="preserve"> es el </w:t>
      </w:r>
      <w:r w:rsidRPr="00D9363D">
        <w:rPr>
          <w:rFonts w:ascii="Times New Roman" w:eastAsia="Times New Roman" w:hAnsi="Times New Roman" w:cs="Times New Roman"/>
          <w:b/>
          <w:bCs/>
          <w:sz w:val="24"/>
          <w:szCs w:val="24"/>
          <w:lang w:val="es-ES" w:eastAsia="es-GT"/>
        </w:rPr>
        <w:t>análisis</w:t>
      </w:r>
      <w:r w:rsidRPr="00D9363D">
        <w:rPr>
          <w:rFonts w:ascii="Times New Roman" w:eastAsia="Times New Roman" w:hAnsi="Times New Roman" w:cs="Times New Roman"/>
          <w:sz w:val="24"/>
          <w:szCs w:val="24"/>
          <w:lang w:val="es-ES" w:eastAsia="es-GT"/>
        </w:rPr>
        <w:t xml:space="preserve"> de las funciones sintácticas o relaciones de concordancia y jerarquía que guardan las palabras cuando se agrupan entre sí en forma de sintagmas, oraciones simples y oraciones compuestas de proposiciones</w:t>
      </w:r>
    </w:p>
    <w:p w:rsidR="00D9363D" w:rsidRDefault="00D9363D" w:rsidP="00D9363D">
      <w:pPr>
        <w:pStyle w:val="Ttulo3"/>
      </w:pPr>
      <w:r w:rsidRPr="00D9363D">
        <w:t>Generación de código</w:t>
      </w:r>
    </w:p>
    <w:p w:rsidR="00D9363D" w:rsidRDefault="00D9363D" w:rsidP="00D9363D">
      <w:pPr>
        <w:pStyle w:val="Ttulo3"/>
        <w:rPr>
          <w:rStyle w:val="hgkelc"/>
          <w:lang w:val="es-ES"/>
        </w:rPr>
      </w:pPr>
      <w:r>
        <w:rPr>
          <w:rStyle w:val="hgkelc"/>
          <w:lang w:val="es-ES"/>
        </w:rPr>
        <w:t xml:space="preserve">En programación, la generación de código </w:t>
      </w:r>
      <w:r>
        <w:rPr>
          <w:rStyle w:val="hgkelc"/>
          <w:b w:val="0"/>
          <w:bCs w:val="0"/>
          <w:lang w:val="es-ES"/>
        </w:rPr>
        <w:t>es una de las fases mediante el cual un compilador convierte un programa sintácticamente correcto en una serie de instrucciones a ser interpretadas por una máquina</w:t>
      </w:r>
      <w:r>
        <w:rPr>
          <w:rStyle w:val="hgkelc"/>
          <w:lang w:val="es-ES"/>
        </w:rPr>
        <w:t>.</w:t>
      </w:r>
    </w:p>
    <w:p w:rsidR="00D9363D" w:rsidRDefault="00D9363D" w:rsidP="00D9363D">
      <w:pPr>
        <w:pStyle w:val="Ttulo3"/>
      </w:pPr>
      <w:r>
        <w:rPr>
          <w:rFonts w:hAnsi="Symbol"/>
        </w:rPr>
        <w:t></w:t>
      </w:r>
      <w:r>
        <w:t xml:space="preserve">  Optimización de código.</w:t>
      </w:r>
    </w:p>
    <w:p w:rsidR="00D9363D" w:rsidRDefault="00D9363D" w:rsidP="00D9363D">
      <w:pPr>
        <w:pStyle w:val="Ttulo3"/>
        <w:rPr>
          <w:rStyle w:val="hgkelc"/>
          <w:lang w:val="es-ES"/>
        </w:rPr>
      </w:pPr>
      <w:r>
        <w:rPr>
          <w:rStyle w:val="hgkelc"/>
          <w:lang w:val="es-ES"/>
        </w:rPr>
        <w:t xml:space="preserve">La optimización eficaz del código </w:t>
      </w:r>
      <w:r>
        <w:rPr>
          <w:rStyle w:val="hgkelc"/>
          <w:b w:val="0"/>
          <w:bCs w:val="0"/>
          <w:lang w:val="es-ES"/>
        </w:rPr>
        <w:t>implica realizar cambios en el código para reducir el consumo de recursos, minimizar el tiempo de ejecución y mejorar el rendimiento general</w:t>
      </w:r>
      <w:r>
        <w:rPr>
          <w:rStyle w:val="hgkelc"/>
          <w:lang w:val="es-ES"/>
        </w:rPr>
        <w:t>. Al optimizar el código, puede identificar y eliminar las ineficiencias que podrían dar lugar a un mayor consumo de recursos y mayores costos</w:t>
      </w:r>
    </w:p>
    <w:p w:rsidR="00D9363D" w:rsidRDefault="00D9363D" w:rsidP="00D9363D">
      <w:pPr>
        <w:pStyle w:val="Ttulo3"/>
      </w:pPr>
      <w:r>
        <w:rPr>
          <w:rFonts w:hAnsi="Symbol"/>
        </w:rPr>
        <w:t></w:t>
      </w:r>
      <w:r>
        <w:t xml:space="preserve">  </w:t>
      </w:r>
      <w:r>
        <w:rPr>
          <w:rStyle w:val="Textoennegrita"/>
        </w:rPr>
        <w:t>Lenguajes de programación utilizados en la creación de compiladores</w:t>
      </w:r>
      <w:r>
        <w:t xml:space="preserve">: como </w:t>
      </w:r>
      <w:r>
        <w:rPr>
          <w:rStyle w:val="Textoennegrita"/>
        </w:rPr>
        <w:t>Lex y Yacc</w:t>
      </w:r>
      <w:r>
        <w:t>.</w:t>
      </w:r>
    </w:p>
    <w:p w:rsidR="00D9363D" w:rsidRPr="00D9363D" w:rsidRDefault="00D9363D" w:rsidP="00D9363D">
      <w:pPr>
        <w:spacing w:after="0" w:line="240" w:lineRule="auto"/>
        <w:rPr>
          <w:rFonts w:ascii="Times New Roman" w:eastAsia="Times New Roman" w:hAnsi="Times New Roman" w:cs="Times New Roman"/>
          <w:sz w:val="24"/>
          <w:szCs w:val="24"/>
          <w:lang w:eastAsia="es-GT"/>
        </w:rPr>
      </w:pPr>
      <w:r w:rsidRPr="00D9363D">
        <w:rPr>
          <w:rFonts w:ascii="Times New Roman" w:eastAsia="Times New Roman" w:hAnsi="Times New Roman" w:cs="Times New Roman"/>
          <w:sz w:val="24"/>
          <w:szCs w:val="24"/>
          <w:lang w:val="es-ES" w:eastAsia="es-GT"/>
        </w:rPr>
        <w:t xml:space="preserve">Yacc también se utilizó en Unix para implementar el compilador C portátil, así como analizadores para lenguajes de programación como FORTRAN 77, Ratfor, APL, bc, m4, etc. Yacc también se ha reescrito para otros lenguajes, incluidos </w:t>
      </w:r>
      <w:r w:rsidRPr="00D9363D">
        <w:rPr>
          <w:rFonts w:ascii="Times New Roman" w:eastAsia="Times New Roman" w:hAnsi="Times New Roman" w:cs="Times New Roman"/>
          <w:b/>
          <w:bCs/>
          <w:sz w:val="24"/>
          <w:szCs w:val="24"/>
          <w:lang w:val="es-ES" w:eastAsia="es-GT"/>
        </w:rPr>
        <w:t>OCaml, Ratfor, ML, Ada, Pascal, Java, PHP, Python, Ruby, Go, Common Lisp y Erlang</w:t>
      </w:r>
      <w:r w:rsidRPr="00D9363D">
        <w:rPr>
          <w:rFonts w:ascii="Times New Roman" w:eastAsia="Times New Roman" w:hAnsi="Times New Roman" w:cs="Times New Roman"/>
          <w:sz w:val="24"/>
          <w:szCs w:val="24"/>
          <w:lang w:val="es-ES" w:eastAsia="es-GT"/>
        </w:rPr>
        <w:t xml:space="preserve"> </w:t>
      </w:r>
    </w:p>
    <w:p w:rsidR="00D9363D" w:rsidRDefault="00D9363D" w:rsidP="00D9363D">
      <w:pPr>
        <w:pStyle w:val="Ttulo3"/>
      </w:pPr>
    </w:p>
    <w:p w:rsidR="00E31EE2" w:rsidRDefault="00E31EE2" w:rsidP="00E31EE2">
      <w:pPr>
        <w:pStyle w:val="Ttulo3"/>
        <w:rPr>
          <w:rStyle w:val="Textoennegrita"/>
          <w:b/>
          <w:bCs/>
        </w:rPr>
      </w:pPr>
      <w:r>
        <w:rPr>
          <w:rStyle w:val="Textoennegrita"/>
          <w:b/>
          <w:bCs/>
        </w:rPr>
        <w:t>7. Aplicaciones prácticas de autómatas</w:t>
      </w:r>
    </w:p>
    <w:p w:rsidR="00E31EE2" w:rsidRPr="00CF5EDF" w:rsidRDefault="00E31EE2" w:rsidP="00E31EE2">
      <w:pPr>
        <w:pStyle w:val="Ttulo3"/>
        <w:rPr>
          <w:b w:val="0"/>
        </w:rPr>
      </w:pPr>
      <w:r w:rsidRPr="00CF5EDF">
        <w:rPr>
          <w:rFonts w:hAnsi="Symbol"/>
          <w:b w:val="0"/>
        </w:rPr>
        <w:t></w:t>
      </w:r>
      <w:r w:rsidRPr="00CF5EDF">
        <w:rPr>
          <w:b w:val="0"/>
        </w:rPr>
        <w:t xml:space="preserve">  </w:t>
      </w:r>
      <w:r w:rsidRPr="00CF5EDF">
        <w:rPr>
          <w:rStyle w:val="Textoennegrita"/>
        </w:rPr>
        <w:t>Reconocimiento de patrones</w:t>
      </w:r>
      <w:r w:rsidRPr="00CF5EDF">
        <w:rPr>
          <w:b w:val="0"/>
        </w:rPr>
        <w:t xml:space="preserve"> en diferentes áreas.</w:t>
      </w:r>
    </w:p>
    <w:p w:rsidR="00E31EE2" w:rsidRPr="00CF5EDF" w:rsidRDefault="00E31EE2" w:rsidP="00D9363D">
      <w:pPr>
        <w:pStyle w:val="Ttulo3"/>
        <w:rPr>
          <w:rStyle w:val="hgkelc"/>
          <w:b w:val="0"/>
          <w:lang w:val="es-ES"/>
        </w:rPr>
      </w:pPr>
      <w:r w:rsidRPr="00CF5EDF">
        <w:rPr>
          <w:rStyle w:val="hgkelc"/>
          <w:b w:val="0"/>
          <w:lang w:val="es-ES"/>
        </w:rPr>
        <w:t xml:space="preserve">Existen dos métodos de clasificación en el reconocimiento de patrones: </w:t>
      </w:r>
      <w:r w:rsidRPr="00CF5EDF">
        <w:rPr>
          <w:rStyle w:val="hgkelc"/>
          <w:b w:val="0"/>
          <w:bCs w:val="0"/>
          <w:lang w:val="es-ES"/>
        </w:rPr>
        <w:t>supervisada y no supervisada</w:t>
      </w:r>
      <w:r w:rsidRPr="00CF5EDF">
        <w:rPr>
          <w:rStyle w:val="hgkelc"/>
          <w:b w:val="0"/>
          <w:lang w:val="es-ES"/>
        </w:rPr>
        <w:t>. Para aplicar el reconocimiento de patrones supervisado, se necesita un conjunto de datos etiquetados de gran tamaño; en caso de no contar con ellos, se puede aplicar un enfoque no supervisado.</w:t>
      </w:r>
    </w:p>
    <w:p w:rsidR="00E31EE2" w:rsidRDefault="00E31EE2" w:rsidP="00D9363D">
      <w:pPr>
        <w:pStyle w:val="Ttulo3"/>
        <w:rPr>
          <w:rStyle w:val="Textoennegrita"/>
        </w:rPr>
      </w:pPr>
      <w:r>
        <w:rPr>
          <w:rStyle w:val="Textoennegrita"/>
        </w:rPr>
        <w:t>Procesamiento de lenguaje natural</w:t>
      </w:r>
    </w:p>
    <w:p w:rsidR="00E31EE2" w:rsidRDefault="00E31EE2" w:rsidP="00D9363D">
      <w:pPr>
        <w:pStyle w:val="Ttulo3"/>
        <w:rPr>
          <w:rStyle w:val="hgkelc"/>
          <w:lang w:val="es-ES"/>
        </w:rPr>
      </w:pPr>
      <w:r>
        <w:rPr>
          <w:rStyle w:val="hgkelc"/>
          <w:lang w:val="es-ES"/>
        </w:rPr>
        <w:lastRenderedPageBreak/>
        <w:t xml:space="preserve">El Procesamiento del Lenguaje Natural es el </w:t>
      </w:r>
      <w:r>
        <w:rPr>
          <w:rStyle w:val="hgkelc"/>
          <w:b w:val="0"/>
          <w:bCs w:val="0"/>
          <w:lang w:val="es-ES"/>
        </w:rPr>
        <w:t>campo de conocimiento de la Inteligencia Artificial que se ocupa de la investigar la manera de comunicar las máquinas con las personas mediante el uso de lenguas naturales</w:t>
      </w:r>
      <w:r>
        <w:rPr>
          <w:rStyle w:val="hgkelc"/>
          <w:lang w:val="es-ES"/>
        </w:rPr>
        <w:t>, como el español, el inglés o el chino.</w:t>
      </w:r>
    </w:p>
    <w:p w:rsidR="00E31EE2" w:rsidRDefault="00E31EE2" w:rsidP="00D9363D">
      <w:pPr>
        <w:pStyle w:val="Ttulo3"/>
        <w:rPr>
          <w:rStyle w:val="hgkelc"/>
          <w:lang w:val="es-ES"/>
        </w:rPr>
      </w:pPr>
      <w:r>
        <w:rPr>
          <w:rFonts w:hAnsi="Symbol"/>
        </w:rPr>
        <w:t></w:t>
      </w:r>
      <w:r>
        <w:t xml:space="preserve">  </w:t>
      </w:r>
      <w:r>
        <w:rPr>
          <w:rStyle w:val="Textoennegrita"/>
        </w:rPr>
        <w:t>Análisis de texto y minería de datos</w:t>
      </w:r>
      <w:r>
        <w:t>: su importancia en el análisis de información.</w:t>
      </w:r>
    </w:p>
    <w:p w:rsidR="00E31EE2" w:rsidRDefault="00E31EE2" w:rsidP="00D9363D">
      <w:pPr>
        <w:pStyle w:val="Ttulo3"/>
        <w:rPr>
          <w:rStyle w:val="hgkelc"/>
          <w:lang w:val="es-ES"/>
        </w:rPr>
      </w:pPr>
      <w:r>
        <w:rPr>
          <w:rStyle w:val="hgkelc"/>
          <w:lang w:val="es-ES"/>
        </w:rPr>
        <w:t xml:space="preserve">La minería de datos es una </w:t>
      </w:r>
      <w:r>
        <w:rPr>
          <w:rStyle w:val="hgkelc"/>
          <w:b w:val="0"/>
          <w:bCs w:val="0"/>
          <w:lang w:val="es-ES"/>
        </w:rPr>
        <w:t>técnica asistida por computadora que se utiliza en los análisis para procesar y explorar grandes conjuntos de datos</w:t>
      </w:r>
      <w:r>
        <w:rPr>
          <w:rStyle w:val="hgkelc"/>
          <w:lang w:val="es-ES"/>
        </w:rPr>
        <w:t>. Gracias a las herramientas y métodos de minería de datos, las organizaciones pueden descubrir patrones y relaciones ocultas en sus datos.</w:t>
      </w:r>
    </w:p>
    <w:p w:rsidR="00E31EE2" w:rsidRDefault="00E31EE2" w:rsidP="00E31EE2">
      <w:pPr>
        <w:pStyle w:val="Ttulo3"/>
        <w:rPr>
          <w:rStyle w:val="Textoennegrita"/>
          <w:b/>
          <w:bCs/>
        </w:rPr>
      </w:pPr>
      <w:r>
        <w:rPr>
          <w:rStyle w:val="Textoennegrita"/>
          <w:b/>
          <w:bCs/>
        </w:rPr>
        <w:t>8. Lenguaje de programación C y C++</w:t>
      </w:r>
    </w:p>
    <w:p w:rsidR="00E31EE2" w:rsidRDefault="00E31EE2" w:rsidP="00E31EE2">
      <w:pPr>
        <w:pStyle w:val="Ttulo3"/>
        <w:rPr>
          <w:rStyle w:val="Textoennegrita"/>
          <w:b/>
          <w:bCs/>
        </w:rPr>
      </w:pPr>
      <w:r>
        <w:rPr>
          <w:rFonts w:hAnsi="Symbol"/>
        </w:rPr>
        <w:t></w:t>
      </w:r>
      <w:r>
        <w:t xml:space="preserve">  </w:t>
      </w:r>
      <w:r>
        <w:rPr>
          <w:rStyle w:val="Textoennegrita"/>
        </w:rPr>
        <w:t>Librerías fundamentales</w:t>
      </w:r>
      <w:r>
        <w:t xml:space="preserve">: </w:t>
      </w:r>
      <w:r>
        <w:rPr>
          <w:rStyle w:val="Textoennegrita"/>
        </w:rPr>
        <w:t xml:space="preserve">STDIO y CONIO, </w:t>
      </w:r>
      <w:r>
        <w:t>un resumen de las funciones de cada una.</w:t>
      </w:r>
    </w:p>
    <w:p w:rsidR="00E31EE2" w:rsidRDefault="00E31EE2" w:rsidP="00E31EE2">
      <w:pPr>
        <w:pStyle w:val="Ttulo3"/>
        <w:rPr>
          <w:rStyle w:val="Textoennegrita"/>
          <w:b/>
          <w:bCs/>
        </w:rPr>
      </w:pPr>
      <w:r>
        <w:rPr>
          <w:rStyle w:val="cskcde"/>
        </w:rPr>
        <w:t>¿Qué hace la librería Stdio?</w:t>
      </w:r>
    </w:p>
    <w:p w:rsidR="00E31EE2" w:rsidRDefault="00E31EE2" w:rsidP="00E31EE2">
      <w:pPr>
        <w:pStyle w:val="Ttulo3"/>
        <w:rPr>
          <w:rStyle w:val="hgkelc"/>
          <w:lang w:val="es-ES"/>
        </w:rPr>
      </w:pPr>
      <w:r>
        <w:rPr>
          <w:rStyle w:val="hgkelc"/>
          <w:lang w:val="es-ES"/>
        </w:rPr>
        <w:t xml:space="preserve">h </w:t>
      </w:r>
      <w:r>
        <w:rPr>
          <w:rStyle w:val="hgkelc"/>
          <w:b w:val="0"/>
          <w:bCs w:val="0"/>
          <w:lang w:val="es-ES"/>
        </w:rPr>
        <w:t>proporciona funciones clave, como fread() y fwrite(), que permiten la lectura y escritura directa de bloques de datos binarios</w:t>
      </w:r>
      <w:r>
        <w:rPr>
          <w:rStyle w:val="hgkelc"/>
          <w:lang w:val="es-ES"/>
        </w:rPr>
        <w:t>.</w:t>
      </w:r>
    </w:p>
    <w:p w:rsidR="00E31EE2" w:rsidRDefault="00E31EE2" w:rsidP="00E31EE2">
      <w:pPr>
        <w:pStyle w:val="Ttulo3"/>
        <w:rPr>
          <w:rStyle w:val="hgkelc"/>
          <w:lang w:val="es-ES"/>
        </w:rPr>
      </w:pPr>
      <w:r>
        <w:rPr>
          <w:rStyle w:val="cskcde"/>
        </w:rPr>
        <w:t>¿Qué es conio en C?</w:t>
      </w:r>
    </w:p>
    <w:p w:rsidR="00E31EE2" w:rsidRDefault="00E31EE2" w:rsidP="00E31EE2">
      <w:pPr>
        <w:pStyle w:val="Ttulo3"/>
      </w:pPr>
      <w:r>
        <w:rPr>
          <w:rStyle w:val="hgkelc"/>
          <w:lang w:val="es-ES"/>
        </w:rPr>
        <w:t xml:space="preserve">La librería conio. h </w:t>
      </w:r>
      <w:r>
        <w:rPr>
          <w:rStyle w:val="hgkelc"/>
          <w:b w:val="0"/>
          <w:bCs w:val="0"/>
          <w:lang w:val="es-ES"/>
        </w:rPr>
        <w:t>ofrece funciones para manipular la consola, como clrscr(), getch(), y textcolor(), optimizando la interacción con el usuario</w:t>
      </w:r>
      <w:r>
        <w:rPr>
          <w:rStyle w:val="hgkelc"/>
          <w:lang w:val="es-ES"/>
        </w:rPr>
        <w:t>. La librería conio. h en programación en C ofrece funciones que permiten la entrada y salida de datos en la consola de una manera más controlada y eficiente.</w:t>
      </w:r>
    </w:p>
    <w:p w:rsidR="00BD7A55" w:rsidRDefault="00BD7A55" w:rsidP="00BD7A55">
      <w:pPr>
        <w:shd w:val="clear" w:color="auto" w:fill="FFFFFF"/>
        <w:spacing w:after="150" w:line="240" w:lineRule="auto"/>
        <w:rPr>
          <w:rFonts w:ascii="Arial" w:eastAsia="Times New Roman" w:hAnsi="Arial" w:cs="Arial"/>
          <w:color w:val="001D35"/>
          <w:sz w:val="27"/>
          <w:szCs w:val="27"/>
          <w:lang w:eastAsia="es-GT"/>
        </w:rPr>
      </w:pPr>
      <w:r>
        <w:rPr>
          <w:rFonts w:ascii="Arial" w:eastAsia="Times New Roman" w:hAnsi="Arial" w:cs="Arial"/>
          <w:color w:val="001D35"/>
          <w:sz w:val="27"/>
          <w:szCs w:val="27"/>
          <w:lang w:eastAsia="es-GT"/>
        </w:rPr>
        <w:t>L</w:t>
      </w:r>
      <w:r w:rsidRPr="00BD7A55">
        <w:rPr>
          <w:rFonts w:ascii="Arial" w:eastAsia="Times New Roman" w:hAnsi="Arial" w:cs="Arial"/>
          <w:color w:val="001D35"/>
          <w:sz w:val="27"/>
          <w:szCs w:val="27"/>
          <w:lang w:eastAsia="es-GT"/>
        </w:rPr>
        <w:t>ista de 10 librerías más comunes en C/C++</w:t>
      </w:r>
    </w:p>
    <w:p w:rsidR="00BD7A55" w:rsidRDefault="00BD7A55" w:rsidP="00BD7A55">
      <w:pPr>
        <w:shd w:val="clear" w:color="auto" w:fill="FFFFFF"/>
        <w:spacing w:after="150" w:line="240" w:lineRule="auto"/>
        <w:rPr>
          <w:rFonts w:ascii="Arial" w:eastAsia="Times New Roman" w:hAnsi="Arial" w:cs="Arial"/>
          <w:color w:val="001D35"/>
          <w:sz w:val="27"/>
          <w:szCs w:val="27"/>
          <w:lang w:eastAsia="es-GT"/>
        </w:rPr>
      </w:pPr>
    </w:p>
    <w:p w:rsidR="00BD7A55" w:rsidRPr="00BD7A55" w:rsidRDefault="00BD7A55" w:rsidP="00BD7A55">
      <w:pPr>
        <w:shd w:val="clear" w:color="auto" w:fill="FFFFFF"/>
        <w:spacing w:after="150" w:line="240" w:lineRule="auto"/>
        <w:rPr>
          <w:rFonts w:ascii="Arial" w:eastAsia="Times New Roman" w:hAnsi="Arial" w:cs="Arial"/>
          <w:color w:val="001D35"/>
          <w:sz w:val="27"/>
          <w:szCs w:val="27"/>
          <w:lang w:eastAsia="es-GT"/>
        </w:rPr>
      </w:pPr>
      <w:r w:rsidRPr="00BD7A55">
        <w:rPr>
          <w:rFonts w:ascii="Arial" w:eastAsia="Times New Roman" w:hAnsi="Arial" w:cs="Arial"/>
          <w:color w:val="001D35"/>
          <w:sz w:val="27"/>
          <w:szCs w:val="27"/>
          <w:lang w:eastAsia="es-GT"/>
        </w:rPr>
        <w:t>Algunas de las librerías más comunes en C++ son: </w:t>
      </w:r>
    </w:p>
    <w:p w:rsidR="00BD7A55" w:rsidRPr="00BD7A55" w:rsidRDefault="00BD7A55" w:rsidP="00BD7A55">
      <w:pPr>
        <w:numPr>
          <w:ilvl w:val="0"/>
          <w:numId w:val="1"/>
        </w:numPr>
        <w:shd w:val="clear" w:color="auto" w:fill="FFFFFF"/>
        <w:spacing w:after="120" w:line="240" w:lineRule="auto"/>
        <w:ind w:left="0"/>
        <w:rPr>
          <w:rFonts w:ascii="Times New Roman" w:eastAsia="Times New Roman" w:hAnsi="Times New Roman" w:cs="Times New Roman"/>
          <w:sz w:val="24"/>
          <w:szCs w:val="24"/>
          <w:lang w:eastAsia="es-GT"/>
        </w:rPr>
      </w:pPr>
      <w:r w:rsidRPr="00BD7A55">
        <w:rPr>
          <w:rFonts w:ascii="Arial" w:eastAsia="Times New Roman" w:hAnsi="Arial" w:cs="Arial"/>
          <w:b/>
          <w:bCs/>
          <w:color w:val="001D35"/>
          <w:sz w:val="27"/>
          <w:szCs w:val="27"/>
          <w:lang w:eastAsia="es-GT"/>
        </w:rPr>
        <w:t>&lt;algorithm&gt;</w:t>
      </w:r>
      <w:r w:rsidRPr="00BD7A55">
        <w:rPr>
          <w:rFonts w:ascii="Arial" w:eastAsia="Times New Roman" w:hAnsi="Arial" w:cs="Arial"/>
          <w:color w:val="001D35"/>
          <w:sz w:val="27"/>
          <w:szCs w:val="27"/>
          <w:lang w:eastAsia="es-GT"/>
        </w:rPr>
        <w:t>: Algoritmos de la plantilla estándar</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&lt;chrono&gt;</w:t>
      </w:r>
      <w:r w:rsidRPr="00BD7A55">
        <w:rPr>
          <w:rFonts w:ascii="Arial" w:eastAsia="Times New Roman" w:hAnsi="Arial" w:cs="Arial"/>
          <w:color w:val="001D35"/>
          <w:sz w:val="27"/>
          <w:szCs w:val="27"/>
          <w:lang w:eastAsia="es-GT"/>
        </w:rPr>
        <w:t>: Mediciones de tiempo</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&lt;complex&gt;</w:t>
      </w:r>
      <w:r w:rsidRPr="00BD7A55">
        <w:rPr>
          <w:rFonts w:ascii="Arial" w:eastAsia="Times New Roman" w:hAnsi="Arial" w:cs="Arial"/>
          <w:color w:val="001D35"/>
          <w:sz w:val="27"/>
          <w:szCs w:val="27"/>
          <w:lang w:eastAsia="es-GT"/>
        </w:rPr>
        <w:t>: Números complejos</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&lt;exception&gt;</w:t>
      </w:r>
      <w:r w:rsidRPr="00BD7A55">
        <w:rPr>
          <w:rFonts w:ascii="Arial" w:eastAsia="Times New Roman" w:hAnsi="Arial" w:cs="Arial"/>
          <w:color w:val="001D35"/>
          <w:sz w:val="27"/>
          <w:szCs w:val="27"/>
          <w:lang w:eastAsia="es-GT"/>
        </w:rPr>
        <w:t>: Excepciones estándar</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&lt;functional&gt;</w:t>
      </w:r>
      <w:r w:rsidRPr="00BD7A55">
        <w:rPr>
          <w:rFonts w:ascii="Arial" w:eastAsia="Times New Roman" w:hAnsi="Arial" w:cs="Arial"/>
          <w:color w:val="001D35"/>
          <w:sz w:val="27"/>
          <w:szCs w:val="27"/>
          <w:lang w:eastAsia="es-GT"/>
        </w:rPr>
        <w:t>: Objetos para funciones</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&lt;initializer_list&gt;</w:t>
      </w:r>
      <w:r w:rsidRPr="00BD7A55">
        <w:rPr>
          <w:rFonts w:ascii="Arial" w:eastAsia="Times New Roman" w:hAnsi="Arial" w:cs="Arial"/>
          <w:color w:val="001D35"/>
          <w:sz w:val="27"/>
          <w:szCs w:val="27"/>
          <w:lang w:eastAsia="es-GT"/>
        </w:rPr>
        <w:t>: Inicializar listas</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lastRenderedPageBreak/>
        <w:t>&lt;iterator&gt;</w:t>
      </w:r>
      <w:r w:rsidRPr="00BD7A55">
        <w:rPr>
          <w:rFonts w:ascii="Arial" w:eastAsia="Times New Roman" w:hAnsi="Arial" w:cs="Arial"/>
          <w:color w:val="001D35"/>
          <w:sz w:val="27"/>
          <w:szCs w:val="27"/>
          <w:lang w:eastAsia="es-GT"/>
        </w:rPr>
        <w:t>: Definir iteradores</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&lt;limits&gt;</w:t>
      </w:r>
      <w:r w:rsidRPr="00BD7A55">
        <w:rPr>
          <w:rFonts w:ascii="Arial" w:eastAsia="Times New Roman" w:hAnsi="Arial" w:cs="Arial"/>
          <w:color w:val="001D35"/>
          <w:sz w:val="27"/>
          <w:szCs w:val="27"/>
          <w:lang w:eastAsia="es-GT"/>
        </w:rPr>
        <w:t>: Calcular límites numéricos</w:t>
      </w:r>
    </w:p>
    <w:p w:rsidR="00BD7A55" w:rsidRPr="00BD7A55" w:rsidRDefault="00BD7A55" w:rsidP="00BD7A55">
      <w:pPr>
        <w:numPr>
          <w:ilvl w:val="0"/>
          <w:numId w:val="1"/>
        </w:numPr>
        <w:shd w:val="clear" w:color="auto" w:fill="FFFFFF"/>
        <w:spacing w:after="12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&lt;locale&gt;</w:t>
      </w:r>
      <w:r w:rsidRPr="00BD7A55">
        <w:rPr>
          <w:rFonts w:ascii="Arial" w:eastAsia="Times New Roman" w:hAnsi="Arial" w:cs="Arial"/>
          <w:color w:val="001D35"/>
          <w:sz w:val="27"/>
          <w:szCs w:val="27"/>
          <w:lang w:eastAsia="es-GT"/>
        </w:rPr>
        <w:t>: Localizaciones</w:t>
      </w:r>
    </w:p>
    <w:p w:rsidR="00BD7A55" w:rsidRPr="00BD7A55" w:rsidRDefault="00BD7A55" w:rsidP="00BD7A55">
      <w:pPr>
        <w:numPr>
          <w:ilvl w:val="0"/>
          <w:numId w:val="1"/>
        </w:numPr>
        <w:shd w:val="clear" w:color="auto" w:fill="FFFFFF"/>
        <w:spacing w:after="0" w:line="240" w:lineRule="auto"/>
        <w:ind w:left="0"/>
        <w:rPr>
          <w:rFonts w:ascii="Arial" w:eastAsia="Times New Roman" w:hAnsi="Arial" w:cs="Arial"/>
          <w:color w:val="001D35"/>
          <w:sz w:val="27"/>
          <w:szCs w:val="27"/>
          <w:lang w:eastAsia="es-GT"/>
        </w:rPr>
      </w:pPr>
      <w:r w:rsidRPr="00BD7A55">
        <w:rPr>
          <w:rFonts w:ascii="Arial" w:eastAsia="Times New Roman" w:hAnsi="Arial" w:cs="Arial"/>
          <w:b/>
          <w:bCs/>
          <w:color w:val="001D35"/>
          <w:sz w:val="27"/>
          <w:szCs w:val="27"/>
          <w:lang w:eastAsia="es-GT"/>
        </w:rPr>
        <w:t>&lt;memory&gt;</w:t>
      </w:r>
      <w:r w:rsidRPr="00BD7A55">
        <w:rPr>
          <w:rFonts w:ascii="Arial" w:eastAsia="Times New Roman" w:hAnsi="Arial" w:cs="Arial"/>
          <w:color w:val="001D35"/>
          <w:sz w:val="27"/>
          <w:szCs w:val="27"/>
          <w:lang w:eastAsia="es-GT"/>
        </w:rPr>
        <w:t>: Elementos de memoria</w:t>
      </w:r>
    </w:p>
    <w:p w:rsidR="00E31EE2" w:rsidRDefault="00BD7A55" w:rsidP="00D9363D">
      <w:pPr>
        <w:pStyle w:val="Ttulo3"/>
        <w:rPr>
          <w:rStyle w:val="Textoennegrita"/>
          <w:rFonts w:ascii="Arial" w:hAnsi="Arial" w:cs="Arial"/>
          <w:color w:val="000000"/>
          <w:shd w:val="clear" w:color="auto" w:fill="FFFFFF"/>
        </w:rPr>
      </w:pPr>
      <w:r>
        <w:rPr>
          <w:rStyle w:val="Textoennegrita"/>
          <w:rFonts w:ascii="Arial" w:hAnsi="Arial" w:cs="Arial"/>
          <w:color w:val="000000"/>
          <w:shd w:val="clear" w:color="auto" w:fill="FFFFFF"/>
        </w:rPr>
        <w:t>Manejadores de formatos para diferentes tipos de datos</w:t>
      </w:r>
    </w:p>
    <w:p w:rsidR="00BD7A55" w:rsidRDefault="00BD7A55" w:rsidP="00D9363D">
      <w:pPr>
        <w:pStyle w:val="Ttulo3"/>
      </w:pPr>
      <w:r>
        <w:rPr>
          <w:rFonts w:ascii="Arial" w:hAnsi="Arial" w:cs="Arial"/>
          <w:color w:val="474747"/>
          <w:shd w:val="clear" w:color="auto" w:fill="FFFFFF"/>
        </w:rPr>
        <w:t>Los tipos de datos de C entran en categorías generales. Los tipos enteros incluyen </w:t>
      </w:r>
      <w:r>
        <w:rPr>
          <w:rFonts w:ascii="Arial" w:hAnsi="Arial" w:cs="Arial"/>
          <w:color w:val="040C28"/>
        </w:rPr>
        <w:t>int , char , short , long y long long</w:t>
      </w:r>
      <w:r>
        <w:rPr>
          <w:rFonts w:ascii="Arial" w:hAnsi="Arial" w:cs="Arial"/>
          <w:color w:val="474747"/>
          <w:shd w:val="clear" w:color="auto" w:fill="FFFFFF"/>
        </w:rPr>
        <w:t> . Estos tipos se pueden calificar con signed o unsigned , y unsigned solo se puede usar como una abreviatura para unsigned int .</w:t>
      </w:r>
    </w:p>
    <w:p w:rsidR="000B367C" w:rsidRDefault="000B367C" w:rsidP="000B367C">
      <w:pPr>
        <w:pStyle w:val="Ttulo3"/>
      </w:pPr>
    </w:p>
    <w:p w:rsidR="000B367C" w:rsidRPr="00A046D3" w:rsidRDefault="000B367C" w:rsidP="00A046D3">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p>
    <w:p w:rsidR="00A046D3" w:rsidRPr="00A046D3" w:rsidRDefault="00A046D3" w:rsidP="00A046D3">
      <w:pPr>
        <w:jc w:val="right"/>
        <w:rPr>
          <w:lang w:val="es-ES"/>
        </w:rPr>
      </w:pPr>
    </w:p>
    <w:sectPr w:rsidR="00A046D3" w:rsidRPr="00A046D3">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95" w:rsidRDefault="00465F95" w:rsidP="00A046D3">
      <w:pPr>
        <w:spacing w:after="0" w:line="240" w:lineRule="auto"/>
      </w:pPr>
      <w:r>
        <w:separator/>
      </w:r>
    </w:p>
  </w:endnote>
  <w:endnote w:type="continuationSeparator" w:id="0">
    <w:p w:rsidR="00465F95" w:rsidRDefault="00465F95" w:rsidP="00A0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95" w:rsidRDefault="00465F95" w:rsidP="00A046D3">
      <w:pPr>
        <w:spacing w:after="0" w:line="240" w:lineRule="auto"/>
      </w:pPr>
      <w:r>
        <w:separator/>
      </w:r>
    </w:p>
  </w:footnote>
  <w:footnote w:type="continuationSeparator" w:id="0">
    <w:p w:rsidR="00465F95" w:rsidRDefault="00465F95" w:rsidP="00A0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0968"/>
      <w:docPartObj>
        <w:docPartGallery w:val="Page Numbers (Top of Page)"/>
        <w:docPartUnique/>
      </w:docPartObj>
    </w:sdtPr>
    <w:sdtEndPr/>
    <w:sdtContent>
      <w:p w:rsidR="000B367C" w:rsidRDefault="000B367C">
        <w:pPr>
          <w:pStyle w:val="Encabezado"/>
        </w:pPr>
        <w:r>
          <w:fldChar w:fldCharType="begin"/>
        </w:r>
        <w:r>
          <w:instrText>PAGE   \* MERGEFORMAT</w:instrText>
        </w:r>
        <w:r>
          <w:fldChar w:fldCharType="separate"/>
        </w:r>
        <w:r w:rsidR="00660D87" w:rsidRPr="00660D87">
          <w:rPr>
            <w:noProof/>
            <w:lang w:val="es-ES"/>
          </w:rPr>
          <w:t>4</w:t>
        </w:r>
        <w:r>
          <w:fldChar w:fldCharType="end"/>
        </w:r>
      </w:p>
    </w:sdtContent>
  </w:sdt>
  <w:p w:rsidR="000B367C" w:rsidRDefault="000B36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FBD"/>
    <w:multiLevelType w:val="multilevel"/>
    <w:tmpl w:val="155A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D3"/>
    <w:rsid w:val="000B367C"/>
    <w:rsid w:val="00130615"/>
    <w:rsid w:val="003A4D35"/>
    <w:rsid w:val="00465F95"/>
    <w:rsid w:val="00660D87"/>
    <w:rsid w:val="007606A3"/>
    <w:rsid w:val="00852DFA"/>
    <w:rsid w:val="008D274B"/>
    <w:rsid w:val="00960C29"/>
    <w:rsid w:val="009840D2"/>
    <w:rsid w:val="00A046D3"/>
    <w:rsid w:val="00BD7A55"/>
    <w:rsid w:val="00CE6E48"/>
    <w:rsid w:val="00CF5EDF"/>
    <w:rsid w:val="00D9363D"/>
    <w:rsid w:val="00E31EE2"/>
    <w:rsid w:val="00FD3DF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5E96"/>
  <w15:chartTrackingRefBased/>
  <w15:docId w15:val="{C0791572-DBA6-44FA-B3C6-6D2300BA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6D3"/>
  </w:style>
  <w:style w:type="paragraph" w:styleId="Ttulo3">
    <w:name w:val="heading 3"/>
    <w:basedOn w:val="Normal"/>
    <w:link w:val="Ttulo3Car"/>
    <w:uiPriority w:val="9"/>
    <w:qFormat/>
    <w:rsid w:val="00A046D3"/>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6D3"/>
  </w:style>
  <w:style w:type="paragraph" w:styleId="Piedepgina">
    <w:name w:val="footer"/>
    <w:basedOn w:val="Normal"/>
    <w:link w:val="PiedepginaCar"/>
    <w:uiPriority w:val="99"/>
    <w:unhideWhenUsed/>
    <w:rsid w:val="00A04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6D3"/>
  </w:style>
  <w:style w:type="character" w:customStyle="1" w:styleId="Ttulo3Car">
    <w:name w:val="Título 3 Car"/>
    <w:basedOn w:val="Fuentedeprrafopredeter"/>
    <w:link w:val="Ttulo3"/>
    <w:uiPriority w:val="9"/>
    <w:rsid w:val="00A046D3"/>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A046D3"/>
    <w:rPr>
      <w:b/>
      <w:bCs/>
    </w:rPr>
  </w:style>
  <w:style w:type="character" w:customStyle="1" w:styleId="hgkelc">
    <w:name w:val="hgkelc"/>
    <w:basedOn w:val="Fuentedeprrafopredeter"/>
    <w:rsid w:val="00A046D3"/>
  </w:style>
  <w:style w:type="paragraph" w:styleId="NormalWeb">
    <w:name w:val="Normal (Web)"/>
    <w:basedOn w:val="Normal"/>
    <w:uiPriority w:val="99"/>
    <w:semiHidden/>
    <w:unhideWhenUsed/>
    <w:rsid w:val="00FD3DF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opic-highlight">
    <w:name w:val="topic-highlight"/>
    <w:basedOn w:val="Fuentedeprrafopredeter"/>
    <w:rsid w:val="00FD3DF9"/>
  </w:style>
  <w:style w:type="character" w:styleId="nfasis">
    <w:name w:val="Emphasis"/>
    <w:basedOn w:val="Fuentedeprrafopredeter"/>
    <w:uiPriority w:val="20"/>
    <w:qFormat/>
    <w:rsid w:val="00FD3DF9"/>
    <w:rPr>
      <w:i/>
      <w:iCs/>
    </w:rPr>
  </w:style>
  <w:style w:type="character" w:customStyle="1" w:styleId="math">
    <w:name w:val="math"/>
    <w:basedOn w:val="Fuentedeprrafopredeter"/>
    <w:rsid w:val="00FD3DF9"/>
  </w:style>
  <w:style w:type="character" w:styleId="Hipervnculo">
    <w:name w:val="Hyperlink"/>
    <w:basedOn w:val="Fuentedeprrafopredeter"/>
    <w:uiPriority w:val="99"/>
    <w:semiHidden/>
    <w:unhideWhenUsed/>
    <w:rsid w:val="00CE6E48"/>
    <w:rPr>
      <w:color w:val="0000FF"/>
      <w:u w:val="single"/>
    </w:rPr>
  </w:style>
  <w:style w:type="character" w:styleId="MquinadeescribirHTML">
    <w:name w:val="HTML Typewriter"/>
    <w:basedOn w:val="Fuentedeprrafopredeter"/>
    <w:uiPriority w:val="99"/>
    <w:semiHidden/>
    <w:unhideWhenUsed/>
    <w:rsid w:val="008D274B"/>
    <w:rPr>
      <w:rFonts w:ascii="Courier New" w:eastAsia="Times New Roman" w:hAnsi="Courier New" w:cs="Courier New"/>
      <w:sz w:val="20"/>
      <w:szCs w:val="20"/>
    </w:rPr>
  </w:style>
  <w:style w:type="character" w:customStyle="1" w:styleId="ff6">
    <w:name w:val="ff6"/>
    <w:basedOn w:val="Fuentedeprrafopredeter"/>
    <w:rsid w:val="00130615"/>
  </w:style>
  <w:style w:type="character" w:customStyle="1" w:styleId="cskcde">
    <w:name w:val="cskcde"/>
    <w:basedOn w:val="Fuentedeprrafopredeter"/>
    <w:rsid w:val="00D9363D"/>
  </w:style>
  <w:style w:type="character" w:customStyle="1" w:styleId="uv3um">
    <w:name w:val="uv3um"/>
    <w:basedOn w:val="Fuentedeprrafopredeter"/>
    <w:rsid w:val="00BD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265">
      <w:bodyDiv w:val="1"/>
      <w:marLeft w:val="0"/>
      <w:marRight w:val="0"/>
      <w:marTop w:val="0"/>
      <w:marBottom w:val="0"/>
      <w:divBdr>
        <w:top w:val="none" w:sz="0" w:space="0" w:color="auto"/>
        <w:left w:val="none" w:sz="0" w:space="0" w:color="auto"/>
        <w:bottom w:val="none" w:sz="0" w:space="0" w:color="auto"/>
        <w:right w:val="none" w:sz="0" w:space="0" w:color="auto"/>
      </w:divBdr>
      <w:divsChild>
        <w:div w:id="1873809262">
          <w:marLeft w:val="0"/>
          <w:marRight w:val="0"/>
          <w:marTop w:val="0"/>
          <w:marBottom w:val="0"/>
          <w:divBdr>
            <w:top w:val="none" w:sz="0" w:space="0" w:color="auto"/>
            <w:left w:val="none" w:sz="0" w:space="0" w:color="auto"/>
            <w:bottom w:val="none" w:sz="0" w:space="0" w:color="auto"/>
            <w:right w:val="none" w:sz="0" w:space="0" w:color="auto"/>
          </w:divBdr>
          <w:divsChild>
            <w:div w:id="1443770481">
              <w:marLeft w:val="0"/>
              <w:marRight w:val="0"/>
              <w:marTop w:val="0"/>
              <w:marBottom w:val="0"/>
              <w:divBdr>
                <w:top w:val="none" w:sz="0" w:space="0" w:color="auto"/>
                <w:left w:val="none" w:sz="0" w:space="0" w:color="auto"/>
                <w:bottom w:val="none" w:sz="0" w:space="0" w:color="auto"/>
                <w:right w:val="none" w:sz="0" w:space="0" w:color="auto"/>
              </w:divBdr>
              <w:divsChild>
                <w:div w:id="2102752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0336899">
          <w:marLeft w:val="0"/>
          <w:marRight w:val="0"/>
          <w:marTop w:val="0"/>
          <w:marBottom w:val="0"/>
          <w:divBdr>
            <w:top w:val="none" w:sz="0" w:space="0" w:color="auto"/>
            <w:left w:val="none" w:sz="0" w:space="0" w:color="auto"/>
            <w:bottom w:val="none" w:sz="0" w:space="0" w:color="auto"/>
            <w:right w:val="none" w:sz="0" w:space="0" w:color="auto"/>
          </w:divBdr>
          <w:divsChild>
            <w:div w:id="10166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361">
      <w:bodyDiv w:val="1"/>
      <w:marLeft w:val="0"/>
      <w:marRight w:val="0"/>
      <w:marTop w:val="0"/>
      <w:marBottom w:val="0"/>
      <w:divBdr>
        <w:top w:val="none" w:sz="0" w:space="0" w:color="auto"/>
        <w:left w:val="none" w:sz="0" w:space="0" w:color="auto"/>
        <w:bottom w:val="none" w:sz="0" w:space="0" w:color="auto"/>
        <w:right w:val="none" w:sz="0" w:space="0" w:color="auto"/>
      </w:divBdr>
      <w:divsChild>
        <w:div w:id="1041127033">
          <w:marLeft w:val="0"/>
          <w:marRight w:val="0"/>
          <w:marTop w:val="0"/>
          <w:marBottom w:val="0"/>
          <w:divBdr>
            <w:top w:val="none" w:sz="0" w:space="0" w:color="auto"/>
            <w:left w:val="none" w:sz="0" w:space="0" w:color="auto"/>
            <w:bottom w:val="none" w:sz="0" w:space="0" w:color="auto"/>
            <w:right w:val="none" w:sz="0" w:space="0" w:color="auto"/>
          </w:divBdr>
        </w:div>
        <w:div w:id="593247490">
          <w:marLeft w:val="0"/>
          <w:marRight w:val="0"/>
          <w:marTop w:val="0"/>
          <w:marBottom w:val="0"/>
          <w:divBdr>
            <w:top w:val="none" w:sz="0" w:space="0" w:color="auto"/>
            <w:left w:val="none" w:sz="0" w:space="0" w:color="auto"/>
            <w:bottom w:val="none" w:sz="0" w:space="0" w:color="auto"/>
            <w:right w:val="none" w:sz="0" w:space="0" w:color="auto"/>
          </w:divBdr>
          <w:divsChild>
            <w:div w:id="1613130694">
              <w:marLeft w:val="0"/>
              <w:marRight w:val="0"/>
              <w:marTop w:val="0"/>
              <w:marBottom w:val="0"/>
              <w:divBdr>
                <w:top w:val="none" w:sz="0" w:space="0" w:color="auto"/>
                <w:left w:val="none" w:sz="0" w:space="0" w:color="auto"/>
                <w:bottom w:val="none" w:sz="0" w:space="0" w:color="auto"/>
                <w:right w:val="none" w:sz="0" w:space="0" w:color="auto"/>
              </w:divBdr>
              <w:divsChild>
                <w:div w:id="540628467">
                  <w:marLeft w:val="0"/>
                  <w:marRight w:val="0"/>
                  <w:marTop w:val="0"/>
                  <w:marBottom w:val="0"/>
                  <w:divBdr>
                    <w:top w:val="none" w:sz="0" w:space="0" w:color="auto"/>
                    <w:left w:val="none" w:sz="0" w:space="0" w:color="auto"/>
                    <w:bottom w:val="none" w:sz="0" w:space="0" w:color="auto"/>
                    <w:right w:val="none" w:sz="0" w:space="0" w:color="auto"/>
                  </w:divBdr>
                  <w:divsChild>
                    <w:div w:id="1326200169">
                      <w:marLeft w:val="0"/>
                      <w:marRight w:val="0"/>
                      <w:marTop w:val="0"/>
                      <w:marBottom w:val="0"/>
                      <w:divBdr>
                        <w:top w:val="none" w:sz="0" w:space="0" w:color="auto"/>
                        <w:left w:val="none" w:sz="0" w:space="0" w:color="auto"/>
                        <w:bottom w:val="none" w:sz="0" w:space="0" w:color="auto"/>
                        <w:right w:val="none" w:sz="0" w:space="0" w:color="auto"/>
                      </w:divBdr>
                      <w:divsChild>
                        <w:div w:id="240875550">
                          <w:marLeft w:val="0"/>
                          <w:marRight w:val="0"/>
                          <w:marTop w:val="0"/>
                          <w:marBottom w:val="0"/>
                          <w:divBdr>
                            <w:top w:val="none" w:sz="0" w:space="0" w:color="auto"/>
                            <w:left w:val="none" w:sz="0" w:space="0" w:color="auto"/>
                            <w:bottom w:val="none" w:sz="0" w:space="0" w:color="auto"/>
                            <w:right w:val="none" w:sz="0" w:space="0" w:color="auto"/>
                          </w:divBdr>
                          <w:divsChild>
                            <w:div w:id="1972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8899">
      <w:bodyDiv w:val="1"/>
      <w:marLeft w:val="0"/>
      <w:marRight w:val="0"/>
      <w:marTop w:val="0"/>
      <w:marBottom w:val="0"/>
      <w:divBdr>
        <w:top w:val="none" w:sz="0" w:space="0" w:color="auto"/>
        <w:left w:val="none" w:sz="0" w:space="0" w:color="auto"/>
        <w:bottom w:val="none" w:sz="0" w:space="0" w:color="auto"/>
        <w:right w:val="none" w:sz="0" w:space="0" w:color="auto"/>
      </w:divBdr>
      <w:divsChild>
        <w:div w:id="310914182">
          <w:marLeft w:val="0"/>
          <w:marRight w:val="0"/>
          <w:marTop w:val="0"/>
          <w:marBottom w:val="0"/>
          <w:divBdr>
            <w:top w:val="none" w:sz="0" w:space="0" w:color="auto"/>
            <w:left w:val="none" w:sz="0" w:space="0" w:color="auto"/>
            <w:bottom w:val="none" w:sz="0" w:space="0" w:color="auto"/>
            <w:right w:val="none" w:sz="0" w:space="0" w:color="auto"/>
          </w:divBdr>
        </w:div>
        <w:div w:id="596791288">
          <w:marLeft w:val="0"/>
          <w:marRight w:val="0"/>
          <w:marTop w:val="0"/>
          <w:marBottom w:val="0"/>
          <w:divBdr>
            <w:top w:val="none" w:sz="0" w:space="0" w:color="auto"/>
            <w:left w:val="none" w:sz="0" w:space="0" w:color="auto"/>
            <w:bottom w:val="none" w:sz="0" w:space="0" w:color="auto"/>
            <w:right w:val="none" w:sz="0" w:space="0" w:color="auto"/>
          </w:divBdr>
          <w:divsChild>
            <w:div w:id="393355777">
              <w:marLeft w:val="0"/>
              <w:marRight w:val="0"/>
              <w:marTop w:val="0"/>
              <w:marBottom w:val="0"/>
              <w:divBdr>
                <w:top w:val="none" w:sz="0" w:space="0" w:color="auto"/>
                <w:left w:val="none" w:sz="0" w:space="0" w:color="auto"/>
                <w:bottom w:val="none" w:sz="0" w:space="0" w:color="auto"/>
                <w:right w:val="none" w:sz="0" w:space="0" w:color="auto"/>
              </w:divBdr>
              <w:divsChild>
                <w:div w:id="53244006">
                  <w:marLeft w:val="0"/>
                  <w:marRight w:val="0"/>
                  <w:marTop w:val="0"/>
                  <w:marBottom w:val="0"/>
                  <w:divBdr>
                    <w:top w:val="none" w:sz="0" w:space="0" w:color="auto"/>
                    <w:left w:val="none" w:sz="0" w:space="0" w:color="auto"/>
                    <w:bottom w:val="none" w:sz="0" w:space="0" w:color="auto"/>
                    <w:right w:val="none" w:sz="0" w:space="0" w:color="auto"/>
                  </w:divBdr>
                  <w:divsChild>
                    <w:div w:id="810094289">
                      <w:marLeft w:val="0"/>
                      <w:marRight w:val="0"/>
                      <w:marTop w:val="0"/>
                      <w:marBottom w:val="0"/>
                      <w:divBdr>
                        <w:top w:val="none" w:sz="0" w:space="0" w:color="auto"/>
                        <w:left w:val="none" w:sz="0" w:space="0" w:color="auto"/>
                        <w:bottom w:val="none" w:sz="0" w:space="0" w:color="auto"/>
                        <w:right w:val="none" w:sz="0" w:space="0" w:color="auto"/>
                      </w:divBdr>
                      <w:divsChild>
                        <w:div w:id="1315984798">
                          <w:marLeft w:val="0"/>
                          <w:marRight w:val="0"/>
                          <w:marTop w:val="0"/>
                          <w:marBottom w:val="0"/>
                          <w:divBdr>
                            <w:top w:val="none" w:sz="0" w:space="0" w:color="auto"/>
                            <w:left w:val="none" w:sz="0" w:space="0" w:color="auto"/>
                            <w:bottom w:val="none" w:sz="0" w:space="0" w:color="auto"/>
                            <w:right w:val="none" w:sz="0" w:space="0" w:color="auto"/>
                          </w:divBdr>
                          <w:divsChild>
                            <w:div w:id="459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75276">
      <w:bodyDiv w:val="1"/>
      <w:marLeft w:val="0"/>
      <w:marRight w:val="0"/>
      <w:marTop w:val="0"/>
      <w:marBottom w:val="0"/>
      <w:divBdr>
        <w:top w:val="none" w:sz="0" w:space="0" w:color="auto"/>
        <w:left w:val="none" w:sz="0" w:space="0" w:color="auto"/>
        <w:bottom w:val="none" w:sz="0" w:space="0" w:color="auto"/>
        <w:right w:val="none" w:sz="0" w:space="0" w:color="auto"/>
      </w:divBdr>
    </w:div>
    <w:div w:id="62431498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81">
          <w:marLeft w:val="0"/>
          <w:marRight w:val="0"/>
          <w:marTop w:val="0"/>
          <w:marBottom w:val="0"/>
          <w:divBdr>
            <w:top w:val="none" w:sz="0" w:space="0" w:color="auto"/>
            <w:left w:val="none" w:sz="0" w:space="0" w:color="auto"/>
            <w:bottom w:val="none" w:sz="0" w:space="0" w:color="auto"/>
            <w:right w:val="none" w:sz="0" w:space="0" w:color="auto"/>
          </w:divBdr>
        </w:div>
        <w:div w:id="1068378249">
          <w:marLeft w:val="0"/>
          <w:marRight w:val="0"/>
          <w:marTop w:val="0"/>
          <w:marBottom w:val="0"/>
          <w:divBdr>
            <w:top w:val="none" w:sz="0" w:space="0" w:color="auto"/>
            <w:left w:val="none" w:sz="0" w:space="0" w:color="auto"/>
            <w:bottom w:val="none" w:sz="0" w:space="0" w:color="auto"/>
            <w:right w:val="none" w:sz="0" w:space="0" w:color="auto"/>
          </w:divBdr>
          <w:divsChild>
            <w:div w:id="1997104737">
              <w:marLeft w:val="0"/>
              <w:marRight w:val="0"/>
              <w:marTop w:val="0"/>
              <w:marBottom w:val="0"/>
              <w:divBdr>
                <w:top w:val="none" w:sz="0" w:space="0" w:color="auto"/>
                <w:left w:val="none" w:sz="0" w:space="0" w:color="auto"/>
                <w:bottom w:val="none" w:sz="0" w:space="0" w:color="auto"/>
                <w:right w:val="none" w:sz="0" w:space="0" w:color="auto"/>
              </w:divBdr>
              <w:divsChild>
                <w:div w:id="1527282536">
                  <w:marLeft w:val="0"/>
                  <w:marRight w:val="0"/>
                  <w:marTop w:val="0"/>
                  <w:marBottom w:val="0"/>
                  <w:divBdr>
                    <w:top w:val="none" w:sz="0" w:space="0" w:color="auto"/>
                    <w:left w:val="none" w:sz="0" w:space="0" w:color="auto"/>
                    <w:bottom w:val="none" w:sz="0" w:space="0" w:color="auto"/>
                    <w:right w:val="none" w:sz="0" w:space="0" w:color="auto"/>
                  </w:divBdr>
                  <w:divsChild>
                    <w:div w:id="573249193">
                      <w:marLeft w:val="0"/>
                      <w:marRight w:val="0"/>
                      <w:marTop w:val="0"/>
                      <w:marBottom w:val="0"/>
                      <w:divBdr>
                        <w:top w:val="none" w:sz="0" w:space="0" w:color="auto"/>
                        <w:left w:val="none" w:sz="0" w:space="0" w:color="auto"/>
                        <w:bottom w:val="none" w:sz="0" w:space="0" w:color="auto"/>
                        <w:right w:val="none" w:sz="0" w:space="0" w:color="auto"/>
                      </w:divBdr>
                      <w:divsChild>
                        <w:div w:id="684020572">
                          <w:marLeft w:val="0"/>
                          <w:marRight w:val="0"/>
                          <w:marTop w:val="0"/>
                          <w:marBottom w:val="0"/>
                          <w:divBdr>
                            <w:top w:val="none" w:sz="0" w:space="0" w:color="auto"/>
                            <w:left w:val="none" w:sz="0" w:space="0" w:color="auto"/>
                            <w:bottom w:val="none" w:sz="0" w:space="0" w:color="auto"/>
                            <w:right w:val="none" w:sz="0" w:space="0" w:color="auto"/>
                          </w:divBdr>
                          <w:divsChild>
                            <w:div w:id="3277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22422">
      <w:bodyDiv w:val="1"/>
      <w:marLeft w:val="0"/>
      <w:marRight w:val="0"/>
      <w:marTop w:val="0"/>
      <w:marBottom w:val="0"/>
      <w:divBdr>
        <w:top w:val="none" w:sz="0" w:space="0" w:color="auto"/>
        <w:left w:val="none" w:sz="0" w:space="0" w:color="auto"/>
        <w:bottom w:val="none" w:sz="0" w:space="0" w:color="auto"/>
        <w:right w:val="none" w:sz="0" w:space="0" w:color="auto"/>
      </w:divBdr>
    </w:div>
    <w:div w:id="827673720">
      <w:bodyDiv w:val="1"/>
      <w:marLeft w:val="0"/>
      <w:marRight w:val="0"/>
      <w:marTop w:val="0"/>
      <w:marBottom w:val="0"/>
      <w:divBdr>
        <w:top w:val="none" w:sz="0" w:space="0" w:color="auto"/>
        <w:left w:val="none" w:sz="0" w:space="0" w:color="auto"/>
        <w:bottom w:val="none" w:sz="0" w:space="0" w:color="auto"/>
        <w:right w:val="none" w:sz="0" w:space="0" w:color="auto"/>
      </w:divBdr>
      <w:divsChild>
        <w:div w:id="1571694182">
          <w:marLeft w:val="0"/>
          <w:marRight w:val="0"/>
          <w:marTop w:val="0"/>
          <w:marBottom w:val="0"/>
          <w:divBdr>
            <w:top w:val="none" w:sz="0" w:space="0" w:color="auto"/>
            <w:left w:val="none" w:sz="0" w:space="0" w:color="auto"/>
            <w:bottom w:val="none" w:sz="0" w:space="0" w:color="auto"/>
            <w:right w:val="none" w:sz="0" w:space="0" w:color="auto"/>
          </w:divBdr>
        </w:div>
        <w:div w:id="405495630">
          <w:marLeft w:val="0"/>
          <w:marRight w:val="0"/>
          <w:marTop w:val="0"/>
          <w:marBottom w:val="0"/>
          <w:divBdr>
            <w:top w:val="none" w:sz="0" w:space="0" w:color="auto"/>
            <w:left w:val="none" w:sz="0" w:space="0" w:color="auto"/>
            <w:bottom w:val="none" w:sz="0" w:space="0" w:color="auto"/>
            <w:right w:val="none" w:sz="0" w:space="0" w:color="auto"/>
          </w:divBdr>
        </w:div>
        <w:div w:id="1410687548">
          <w:marLeft w:val="0"/>
          <w:marRight w:val="0"/>
          <w:marTop w:val="0"/>
          <w:marBottom w:val="0"/>
          <w:divBdr>
            <w:top w:val="none" w:sz="0" w:space="0" w:color="auto"/>
            <w:left w:val="none" w:sz="0" w:space="0" w:color="auto"/>
            <w:bottom w:val="none" w:sz="0" w:space="0" w:color="auto"/>
            <w:right w:val="none" w:sz="0" w:space="0" w:color="auto"/>
          </w:divBdr>
        </w:div>
        <w:div w:id="1275861599">
          <w:marLeft w:val="0"/>
          <w:marRight w:val="0"/>
          <w:marTop w:val="0"/>
          <w:marBottom w:val="0"/>
          <w:divBdr>
            <w:top w:val="none" w:sz="0" w:space="0" w:color="auto"/>
            <w:left w:val="none" w:sz="0" w:space="0" w:color="auto"/>
            <w:bottom w:val="none" w:sz="0" w:space="0" w:color="auto"/>
            <w:right w:val="none" w:sz="0" w:space="0" w:color="auto"/>
          </w:divBdr>
        </w:div>
        <w:div w:id="1111245929">
          <w:marLeft w:val="0"/>
          <w:marRight w:val="0"/>
          <w:marTop w:val="0"/>
          <w:marBottom w:val="0"/>
          <w:divBdr>
            <w:top w:val="none" w:sz="0" w:space="0" w:color="auto"/>
            <w:left w:val="none" w:sz="0" w:space="0" w:color="auto"/>
            <w:bottom w:val="none" w:sz="0" w:space="0" w:color="auto"/>
            <w:right w:val="none" w:sz="0" w:space="0" w:color="auto"/>
          </w:divBdr>
        </w:div>
        <w:div w:id="11030057">
          <w:marLeft w:val="0"/>
          <w:marRight w:val="0"/>
          <w:marTop w:val="0"/>
          <w:marBottom w:val="0"/>
          <w:divBdr>
            <w:top w:val="none" w:sz="0" w:space="0" w:color="auto"/>
            <w:left w:val="none" w:sz="0" w:space="0" w:color="auto"/>
            <w:bottom w:val="none" w:sz="0" w:space="0" w:color="auto"/>
            <w:right w:val="none" w:sz="0" w:space="0" w:color="auto"/>
          </w:divBdr>
        </w:div>
        <w:div w:id="496730038">
          <w:marLeft w:val="0"/>
          <w:marRight w:val="0"/>
          <w:marTop w:val="0"/>
          <w:marBottom w:val="0"/>
          <w:divBdr>
            <w:top w:val="none" w:sz="0" w:space="0" w:color="auto"/>
            <w:left w:val="none" w:sz="0" w:space="0" w:color="auto"/>
            <w:bottom w:val="none" w:sz="0" w:space="0" w:color="auto"/>
            <w:right w:val="none" w:sz="0" w:space="0" w:color="auto"/>
          </w:divBdr>
        </w:div>
        <w:div w:id="298608305">
          <w:marLeft w:val="0"/>
          <w:marRight w:val="0"/>
          <w:marTop w:val="0"/>
          <w:marBottom w:val="0"/>
          <w:divBdr>
            <w:top w:val="none" w:sz="0" w:space="0" w:color="auto"/>
            <w:left w:val="none" w:sz="0" w:space="0" w:color="auto"/>
            <w:bottom w:val="none" w:sz="0" w:space="0" w:color="auto"/>
            <w:right w:val="none" w:sz="0" w:space="0" w:color="auto"/>
          </w:divBdr>
        </w:div>
      </w:divsChild>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7102219">
      <w:bodyDiv w:val="1"/>
      <w:marLeft w:val="0"/>
      <w:marRight w:val="0"/>
      <w:marTop w:val="0"/>
      <w:marBottom w:val="0"/>
      <w:divBdr>
        <w:top w:val="none" w:sz="0" w:space="0" w:color="auto"/>
        <w:left w:val="none" w:sz="0" w:space="0" w:color="auto"/>
        <w:bottom w:val="none" w:sz="0" w:space="0" w:color="auto"/>
        <w:right w:val="none" w:sz="0" w:space="0" w:color="auto"/>
      </w:divBdr>
    </w:div>
    <w:div w:id="1126629531">
      <w:bodyDiv w:val="1"/>
      <w:marLeft w:val="0"/>
      <w:marRight w:val="0"/>
      <w:marTop w:val="0"/>
      <w:marBottom w:val="0"/>
      <w:divBdr>
        <w:top w:val="none" w:sz="0" w:space="0" w:color="auto"/>
        <w:left w:val="none" w:sz="0" w:space="0" w:color="auto"/>
        <w:bottom w:val="none" w:sz="0" w:space="0" w:color="auto"/>
        <w:right w:val="none" w:sz="0" w:space="0" w:color="auto"/>
      </w:divBdr>
      <w:divsChild>
        <w:div w:id="112748740">
          <w:marLeft w:val="0"/>
          <w:marRight w:val="0"/>
          <w:marTop w:val="0"/>
          <w:marBottom w:val="0"/>
          <w:divBdr>
            <w:top w:val="none" w:sz="0" w:space="0" w:color="auto"/>
            <w:left w:val="none" w:sz="0" w:space="0" w:color="auto"/>
            <w:bottom w:val="none" w:sz="0" w:space="0" w:color="auto"/>
            <w:right w:val="none" w:sz="0" w:space="0" w:color="auto"/>
          </w:divBdr>
          <w:divsChild>
            <w:div w:id="129442055">
              <w:marLeft w:val="0"/>
              <w:marRight w:val="0"/>
              <w:marTop w:val="0"/>
              <w:marBottom w:val="0"/>
              <w:divBdr>
                <w:top w:val="none" w:sz="0" w:space="0" w:color="auto"/>
                <w:left w:val="none" w:sz="0" w:space="0" w:color="auto"/>
                <w:bottom w:val="none" w:sz="0" w:space="0" w:color="auto"/>
                <w:right w:val="none" w:sz="0" w:space="0" w:color="auto"/>
              </w:divBdr>
            </w:div>
            <w:div w:id="1954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595">
      <w:bodyDiv w:val="1"/>
      <w:marLeft w:val="0"/>
      <w:marRight w:val="0"/>
      <w:marTop w:val="0"/>
      <w:marBottom w:val="0"/>
      <w:divBdr>
        <w:top w:val="none" w:sz="0" w:space="0" w:color="auto"/>
        <w:left w:val="none" w:sz="0" w:space="0" w:color="auto"/>
        <w:bottom w:val="none" w:sz="0" w:space="0" w:color="auto"/>
        <w:right w:val="none" w:sz="0" w:space="0" w:color="auto"/>
      </w:divBdr>
    </w:div>
    <w:div w:id="1601065001">
      <w:bodyDiv w:val="1"/>
      <w:marLeft w:val="0"/>
      <w:marRight w:val="0"/>
      <w:marTop w:val="0"/>
      <w:marBottom w:val="0"/>
      <w:divBdr>
        <w:top w:val="none" w:sz="0" w:space="0" w:color="auto"/>
        <w:left w:val="none" w:sz="0" w:space="0" w:color="auto"/>
        <w:bottom w:val="none" w:sz="0" w:space="0" w:color="auto"/>
        <w:right w:val="none" w:sz="0" w:space="0" w:color="auto"/>
      </w:divBdr>
      <w:divsChild>
        <w:div w:id="1183399891">
          <w:marLeft w:val="0"/>
          <w:marRight w:val="0"/>
          <w:marTop w:val="0"/>
          <w:marBottom w:val="0"/>
          <w:divBdr>
            <w:top w:val="none" w:sz="0" w:space="0" w:color="auto"/>
            <w:left w:val="none" w:sz="0" w:space="0" w:color="auto"/>
            <w:bottom w:val="none" w:sz="0" w:space="0" w:color="auto"/>
            <w:right w:val="none" w:sz="0" w:space="0" w:color="auto"/>
          </w:divBdr>
        </w:div>
        <w:div w:id="397633209">
          <w:marLeft w:val="0"/>
          <w:marRight w:val="0"/>
          <w:marTop w:val="0"/>
          <w:marBottom w:val="0"/>
          <w:divBdr>
            <w:top w:val="none" w:sz="0" w:space="0" w:color="auto"/>
            <w:left w:val="none" w:sz="0" w:space="0" w:color="auto"/>
            <w:bottom w:val="none" w:sz="0" w:space="0" w:color="auto"/>
            <w:right w:val="none" w:sz="0" w:space="0" w:color="auto"/>
          </w:divBdr>
          <w:divsChild>
            <w:div w:id="1509363427">
              <w:marLeft w:val="0"/>
              <w:marRight w:val="0"/>
              <w:marTop w:val="0"/>
              <w:marBottom w:val="0"/>
              <w:divBdr>
                <w:top w:val="none" w:sz="0" w:space="0" w:color="auto"/>
                <w:left w:val="none" w:sz="0" w:space="0" w:color="auto"/>
                <w:bottom w:val="none" w:sz="0" w:space="0" w:color="auto"/>
                <w:right w:val="none" w:sz="0" w:space="0" w:color="auto"/>
              </w:divBdr>
              <w:divsChild>
                <w:div w:id="772896035">
                  <w:marLeft w:val="0"/>
                  <w:marRight w:val="0"/>
                  <w:marTop w:val="0"/>
                  <w:marBottom w:val="0"/>
                  <w:divBdr>
                    <w:top w:val="none" w:sz="0" w:space="0" w:color="auto"/>
                    <w:left w:val="none" w:sz="0" w:space="0" w:color="auto"/>
                    <w:bottom w:val="none" w:sz="0" w:space="0" w:color="auto"/>
                    <w:right w:val="none" w:sz="0" w:space="0" w:color="auto"/>
                  </w:divBdr>
                  <w:divsChild>
                    <w:div w:id="965161371">
                      <w:marLeft w:val="0"/>
                      <w:marRight w:val="0"/>
                      <w:marTop w:val="0"/>
                      <w:marBottom w:val="0"/>
                      <w:divBdr>
                        <w:top w:val="none" w:sz="0" w:space="0" w:color="auto"/>
                        <w:left w:val="none" w:sz="0" w:space="0" w:color="auto"/>
                        <w:bottom w:val="none" w:sz="0" w:space="0" w:color="auto"/>
                        <w:right w:val="none" w:sz="0" w:space="0" w:color="auto"/>
                      </w:divBdr>
                      <w:divsChild>
                        <w:div w:id="2083218307">
                          <w:marLeft w:val="0"/>
                          <w:marRight w:val="0"/>
                          <w:marTop w:val="0"/>
                          <w:marBottom w:val="0"/>
                          <w:divBdr>
                            <w:top w:val="none" w:sz="0" w:space="0" w:color="auto"/>
                            <w:left w:val="none" w:sz="0" w:space="0" w:color="auto"/>
                            <w:bottom w:val="none" w:sz="0" w:space="0" w:color="auto"/>
                            <w:right w:val="none" w:sz="0" w:space="0" w:color="auto"/>
                          </w:divBdr>
                          <w:divsChild>
                            <w:div w:id="4779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061732">
      <w:bodyDiv w:val="1"/>
      <w:marLeft w:val="0"/>
      <w:marRight w:val="0"/>
      <w:marTop w:val="0"/>
      <w:marBottom w:val="0"/>
      <w:divBdr>
        <w:top w:val="none" w:sz="0" w:space="0" w:color="auto"/>
        <w:left w:val="none" w:sz="0" w:space="0" w:color="auto"/>
        <w:bottom w:val="none" w:sz="0" w:space="0" w:color="auto"/>
        <w:right w:val="none" w:sz="0" w:space="0" w:color="auto"/>
      </w:divBdr>
    </w:div>
    <w:div w:id="1824850359">
      <w:bodyDiv w:val="1"/>
      <w:marLeft w:val="0"/>
      <w:marRight w:val="0"/>
      <w:marTop w:val="0"/>
      <w:marBottom w:val="0"/>
      <w:divBdr>
        <w:top w:val="none" w:sz="0" w:space="0" w:color="auto"/>
        <w:left w:val="none" w:sz="0" w:space="0" w:color="auto"/>
        <w:bottom w:val="none" w:sz="0" w:space="0" w:color="auto"/>
        <w:right w:val="none" w:sz="0" w:space="0" w:color="auto"/>
      </w:divBdr>
    </w:div>
    <w:div w:id="1940524002">
      <w:bodyDiv w:val="1"/>
      <w:marLeft w:val="0"/>
      <w:marRight w:val="0"/>
      <w:marTop w:val="0"/>
      <w:marBottom w:val="0"/>
      <w:divBdr>
        <w:top w:val="none" w:sz="0" w:space="0" w:color="auto"/>
        <w:left w:val="none" w:sz="0" w:space="0" w:color="auto"/>
        <w:bottom w:val="none" w:sz="0" w:space="0" w:color="auto"/>
        <w:right w:val="none" w:sz="0" w:space="0" w:color="auto"/>
      </w:divBdr>
    </w:div>
    <w:div w:id="194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denas_de_caracteres" TargetMode="External"/><Relationship Id="rId13" Type="http://schemas.openxmlformats.org/officeDocument/2006/relationships/hyperlink" Target="https://es.wikipedia.org/wiki/Ling%C3%BC%C3%ADsti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wikipedia.org/wiki/Ciencias_de_la_computaci%C3%B3n" TargetMode="External"/><Relationship Id="rId17" Type="http://schemas.openxmlformats.org/officeDocument/2006/relationships/hyperlink" Target="https://es.wikipedia.org/wiki/Anpanman" TargetMode="External"/><Relationship Id="rId2" Type="http://schemas.openxmlformats.org/officeDocument/2006/relationships/styles" Target="styles.xml"/><Relationship Id="rId16" Type="http://schemas.openxmlformats.org/officeDocument/2006/relationships/hyperlink" Target="https://es.wikipedia.org/wiki/Mac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L%C3%B3gica_matem%C3%A1tica" TargetMode="External"/><Relationship Id="rId5" Type="http://schemas.openxmlformats.org/officeDocument/2006/relationships/footnotes" Target="footnotes.xml"/><Relationship Id="rId15" Type="http://schemas.openxmlformats.org/officeDocument/2006/relationships/hyperlink" Target="https://es.wikipedia.org/wiki/Estructuras_de_control" TargetMode="External"/><Relationship Id="rId10" Type="http://schemas.openxmlformats.org/officeDocument/2006/relationships/hyperlink" Target="https://es.wikipedia.org/wiki/Lengua_natur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Lenguaje_formal" TargetMode="External"/><Relationship Id="rId14" Type="http://schemas.openxmlformats.org/officeDocument/2006/relationships/hyperlink" Target="https://es.wikipedia.org/wiki/C_(lenguaje_de_program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1919</Words>
  <Characters>10556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Rubi</cp:lastModifiedBy>
  <cp:revision>2</cp:revision>
  <dcterms:created xsi:type="dcterms:W3CDTF">2025-03-25T06:05:00Z</dcterms:created>
  <dcterms:modified xsi:type="dcterms:W3CDTF">2025-03-25T06:05:00Z</dcterms:modified>
</cp:coreProperties>
</file>