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D5643" w14:textId="66693D29" w:rsidR="00A01EFA" w:rsidRDefault="00A04BA6">
      <w:pPr>
        <w:rPr>
          <w:noProof/>
        </w:rPr>
      </w:pPr>
      <w:r>
        <w:rPr>
          <w:noProof/>
        </w:rPr>
        <w:ptab w:relativeTo="margin" w:alignment="right" w:leader="none"/>
      </w:r>
      <w:r>
        <w:rPr>
          <w:noProof/>
        </w:rPr>
        <w:drawing>
          <wp:inline distT="0" distB="0" distL="0" distR="0" wp14:anchorId="61A72B66" wp14:editId="44B8B2EF">
            <wp:extent cx="2141855" cy="2141855"/>
            <wp:effectExtent l="0" t="0" r="0" b="0"/>
            <wp:docPr id="586350101" name="Imagen 16" descr="Profile for Centro GNet -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file for Centro GNet - Servici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a:graphicData>
            </a:graphic>
          </wp:inline>
        </w:drawing>
      </w:r>
    </w:p>
    <w:p w14:paraId="07555F6C" w14:textId="77777777" w:rsidR="00A01EFA" w:rsidRDefault="00A01EFA">
      <w:pPr>
        <w:rPr>
          <w:noProof/>
        </w:rPr>
      </w:pPr>
    </w:p>
    <w:p w14:paraId="00B60BCE" w14:textId="77777777" w:rsidR="00A04BA6" w:rsidRDefault="00A04BA6">
      <w:pPr>
        <w:rPr>
          <w:noProof/>
        </w:rPr>
      </w:pPr>
    </w:p>
    <w:p w14:paraId="29F27026" w14:textId="77777777" w:rsidR="00A01EFA" w:rsidRDefault="00A01EFA" w:rsidP="00A01EFA">
      <w:pPr>
        <w:rPr>
          <w:rFonts w:ascii="Arial" w:hAnsi="Arial" w:cs="Arial"/>
          <w:sz w:val="24"/>
          <w:szCs w:val="24"/>
        </w:rPr>
      </w:pPr>
      <w:r w:rsidRPr="00796505">
        <w:rPr>
          <w:rFonts w:ascii="Arial" w:hAnsi="Arial" w:cs="Arial"/>
          <w:sz w:val="24"/>
          <w:szCs w:val="24"/>
        </w:rPr>
        <w:t>NOMBRE: Lesli Yaneth Suazo Pérez</w:t>
      </w:r>
    </w:p>
    <w:p w14:paraId="456E5E16" w14:textId="77777777" w:rsidR="00CF60D8" w:rsidRPr="00796505" w:rsidRDefault="00CF60D8" w:rsidP="00A01EFA">
      <w:pPr>
        <w:rPr>
          <w:rFonts w:ascii="Arial" w:hAnsi="Arial" w:cs="Arial"/>
          <w:sz w:val="24"/>
          <w:szCs w:val="24"/>
        </w:rPr>
      </w:pPr>
    </w:p>
    <w:p w14:paraId="54C53559" w14:textId="25252F26" w:rsidR="00A01EFA" w:rsidRPr="00CF60D8" w:rsidRDefault="00A01EFA" w:rsidP="00A01EFA">
      <w:pPr>
        <w:rPr>
          <w:rFonts w:ascii="Arial" w:hAnsi="Arial" w:cs="Arial"/>
          <w:sz w:val="24"/>
          <w:szCs w:val="24"/>
        </w:rPr>
      </w:pPr>
      <w:r w:rsidRPr="00CF60D8">
        <w:rPr>
          <w:rFonts w:ascii="Arial" w:hAnsi="Arial" w:cs="Arial"/>
          <w:sz w:val="24"/>
          <w:szCs w:val="24"/>
        </w:rPr>
        <w:t>GRADO: 5TO</w:t>
      </w:r>
      <w:r w:rsidR="00CF60D8" w:rsidRPr="00CF60D8">
        <w:rPr>
          <w:rFonts w:ascii="Arial" w:hAnsi="Arial" w:cs="Arial"/>
          <w:sz w:val="24"/>
          <w:szCs w:val="24"/>
        </w:rPr>
        <w:t xml:space="preserve"> Bachiller en computa</w:t>
      </w:r>
      <w:r w:rsidR="00CF60D8">
        <w:rPr>
          <w:rFonts w:ascii="Arial" w:hAnsi="Arial" w:cs="Arial"/>
          <w:sz w:val="24"/>
          <w:szCs w:val="24"/>
        </w:rPr>
        <w:t>ción</w:t>
      </w:r>
    </w:p>
    <w:p w14:paraId="748513D8" w14:textId="77777777" w:rsidR="00CF60D8" w:rsidRPr="00CF60D8" w:rsidRDefault="00CF60D8" w:rsidP="00A01EFA">
      <w:pPr>
        <w:rPr>
          <w:rFonts w:ascii="Arial" w:hAnsi="Arial" w:cs="Arial"/>
          <w:sz w:val="24"/>
          <w:szCs w:val="24"/>
        </w:rPr>
      </w:pPr>
    </w:p>
    <w:p w14:paraId="2C9C857A" w14:textId="77777777" w:rsidR="00A01EFA" w:rsidRDefault="00A01EFA" w:rsidP="00A01EFA">
      <w:pPr>
        <w:rPr>
          <w:rFonts w:ascii="Arial" w:hAnsi="Arial" w:cs="Arial"/>
          <w:sz w:val="24"/>
          <w:szCs w:val="24"/>
        </w:rPr>
      </w:pPr>
      <w:r w:rsidRPr="00796505">
        <w:rPr>
          <w:rFonts w:ascii="Arial" w:hAnsi="Arial" w:cs="Arial"/>
          <w:sz w:val="24"/>
          <w:szCs w:val="24"/>
        </w:rPr>
        <w:t xml:space="preserve">MATERIA: Producción </w:t>
      </w:r>
    </w:p>
    <w:p w14:paraId="1DAE7987" w14:textId="77777777" w:rsidR="00CF60D8" w:rsidRDefault="00CF60D8" w:rsidP="00A01EFA">
      <w:pPr>
        <w:rPr>
          <w:rFonts w:ascii="Arial" w:hAnsi="Arial" w:cs="Arial"/>
          <w:sz w:val="24"/>
          <w:szCs w:val="24"/>
        </w:rPr>
      </w:pPr>
    </w:p>
    <w:p w14:paraId="12754FBF" w14:textId="34C9985A" w:rsidR="00E8578D" w:rsidRPr="00796505" w:rsidRDefault="00E8578D" w:rsidP="00A01EFA">
      <w:pPr>
        <w:rPr>
          <w:rFonts w:ascii="Arial" w:hAnsi="Arial" w:cs="Arial"/>
          <w:sz w:val="24"/>
          <w:szCs w:val="24"/>
        </w:rPr>
      </w:pPr>
      <w:r>
        <w:rPr>
          <w:rFonts w:ascii="Arial" w:hAnsi="Arial" w:cs="Arial"/>
          <w:sz w:val="24"/>
          <w:szCs w:val="24"/>
        </w:rPr>
        <w:t xml:space="preserve">TRABAJO: Investigación </w:t>
      </w:r>
    </w:p>
    <w:p w14:paraId="726FAF64" w14:textId="2D458CC1" w:rsidR="00A01EFA" w:rsidRDefault="00A01EFA"/>
    <w:p w14:paraId="22D9583B" w14:textId="77777777" w:rsidR="00A01EFA" w:rsidRDefault="00A01EFA">
      <w:r>
        <w:br w:type="page"/>
      </w:r>
    </w:p>
    <w:p w14:paraId="5D9F3C35" w14:textId="77777777" w:rsidR="00A01EFA" w:rsidRPr="00796505" w:rsidRDefault="00A01EFA" w:rsidP="00A01EFA">
      <w:pPr>
        <w:spacing w:before="100" w:beforeAutospacing="1" w:after="100" w:afterAutospacing="1" w:line="240" w:lineRule="auto"/>
        <w:outlineLvl w:val="1"/>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lastRenderedPageBreak/>
        <w:t>Temas de Investigación</w:t>
      </w:r>
    </w:p>
    <w:p w14:paraId="40D5A75A"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t>1. Teoría de autómatas</w:t>
      </w:r>
    </w:p>
    <w:p w14:paraId="5F820953" w14:textId="77777777" w:rsidR="00A01EFA" w:rsidRPr="00796505" w:rsidRDefault="00A01EFA" w:rsidP="00A01EFA">
      <w:pPr>
        <w:numPr>
          <w:ilvl w:val="0"/>
          <w:numId w:val="1"/>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Definición y usos de los autómatas finitos deterministas (AFD)</w:t>
      </w:r>
      <w:r w:rsidRPr="00796505">
        <w:rPr>
          <w:rFonts w:ascii="Arial" w:eastAsia="Times New Roman" w:hAnsi="Arial" w:cs="Arial"/>
          <w:sz w:val="24"/>
          <w:szCs w:val="24"/>
          <w:lang w:eastAsia="es-GT"/>
        </w:rPr>
        <w:t>.</w:t>
      </w:r>
    </w:p>
    <w:p w14:paraId="0AF7FEE8" w14:textId="3D6E9C42" w:rsidR="00C15601" w:rsidRPr="00796505" w:rsidRDefault="00C15601" w:rsidP="00A01EFA">
      <w:pPr>
        <w:spacing w:before="100" w:beforeAutospacing="1" w:after="100" w:afterAutospacing="1" w:line="240" w:lineRule="auto"/>
        <w:rPr>
          <w:rFonts w:ascii="Arial" w:hAnsi="Arial" w:cs="Arial"/>
          <w:sz w:val="24"/>
          <w:szCs w:val="24"/>
          <w:lang w:val="es-ES"/>
        </w:rPr>
      </w:pPr>
      <w:r w:rsidRPr="00796505">
        <w:rPr>
          <w:rStyle w:val="hgkelc"/>
          <w:rFonts w:ascii="Arial" w:hAnsi="Arial" w:cs="Arial"/>
          <w:sz w:val="24"/>
          <w:szCs w:val="24"/>
          <w:lang w:val="es-ES"/>
        </w:rPr>
        <w:t xml:space="preserve">Un </w:t>
      </w:r>
      <w:r w:rsidRPr="00796505">
        <w:rPr>
          <w:rStyle w:val="hgkelc"/>
          <w:rFonts w:ascii="Arial" w:hAnsi="Arial" w:cs="Arial"/>
          <w:b/>
          <w:bCs/>
          <w:sz w:val="24"/>
          <w:szCs w:val="24"/>
          <w:lang w:val="es-ES"/>
        </w:rPr>
        <w:t>autómata finito determinista</w:t>
      </w:r>
      <w:r w:rsidRPr="00796505">
        <w:rPr>
          <w:rStyle w:val="hgkelc"/>
          <w:rFonts w:ascii="Arial" w:hAnsi="Arial" w:cs="Arial"/>
          <w:sz w:val="24"/>
          <w:szCs w:val="24"/>
          <w:lang w:val="es-ES"/>
        </w:rPr>
        <w:t xml:space="preserve"> (abreviado </w:t>
      </w:r>
      <w:r w:rsidRPr="00796505">
        <w:rPr>
          <w:rStyle w:val="hgkelc"/>
          <w:rFonts w:ascii="Arial" w:hAnsi="Arial" w:cs="Arial"/>
          <w:b/>
          <w:bCs/>
          <w:sz w:val="24"/>
          <w:szCs w:val="24"/>
          <w:lang w:val="es-ES"/>
        </w:rPr>
        <w:t>AFD</w:t>
      </w:r>
      <w:r w:rsidRPr="00796505">
        <w:rPr>
          <w:rStyle w:val="hgkelc"/>
          <w:rFonts w:ascii="Arial" w:hAnsi="Arial" w:cs="Arial"/>
          <w:sz w:val="24"/>
          <w:szCs w:val="24"/>
          <w:lang w:val="es-ES"/>
        </w:rPr>
        <w:t xml:space="preserve">) es un </w:t>
      </w:r>
      <w:r w:rsidRPr="00796505">
        <w:rPr>
          <w:rStyle w:val="hgkelc"/>
          <w:rFonts w:ascii="Arial" w:hAnsi="Arial" w:cs="Arial"/>
          <w:b/>
          <w:bCs/>
          <w:sz w:val="24"/>
          <w:szCs w:val="24"/>
          <w:lang w:val="es-ES"/>
        </w:rPr>
        <w:t>autómata finito</w:t>
      </w:r>
      <w:r w:rsidRPr="00796505">
        <w:rPr>
          <w:rStyle w:val="hgkelc"/>
          <w:rFonts w:ascii="Arial" w:hAnsi="Arial" w:cs="Arial"/>
          <w:sz w:val="24"/>
          <w:szCs w:val="24"/>
          <w:lang w:val="es-ES"/>
        </w:rPr>
        <w:t xml:space="preserve"> que además es un sistema </w:t>
      </w:r>
      <w:r w:rsidRPr="00796505">
        <w:rPr>
          <w:rStyle w:val="hgkelc"/>
          <w:rFonts w:ascii="Arial" w:hAnsi="Arial" w:cs="Arial"/>
          <w:b/>
          <w:bCs/>
          <w:sz w:val="24"/>
          <w:szCs w:val="24"/>
          <w:lang w:val="es-ES"/>
        </w:rPr>
        <w:t>determinista</w:t>
      </w:r>
      <w:r w:rsidRPr="00796505">
        <w:rPr>
          <w:rStyle w:val="hgkelc"/>
          <w:rFonts w:ascii="Arial" w:hAnsi="Arial" w:cs="Arial"/>
          <w:sz w:val="24"/>
          <w:szCs w:val="24"/>
          <w:lang w:val="es-ES"/>
        </w:rPr>
        <w:t xml:space="preserve">; es decir, para cada </w:t>
      </w:r>
      <w:r w:rsidRPr="00796505">
        <w:rPr>
          <w:rStyle w:val="jpfdse"/>
          <w:rFonts w:ascii="Arial" w:hAnsi="Arial" w:cs="Arial"/>
          <w:sz w:val="24"/>
          <w:szCs w:val="24"/>
          <w:lang w:val="es-ES"/>
        </w:rPr>
        <w:t>estado</w:t>
      </w:r>
      <w:r w:rsidRPr="00796505">
        <w:rPr>
          <w:rStyle w:val="hgkelc"/>
          <w:rFonts w:ascii="Arial" w:hAnsi="Arial" w:cs="Arial"/>
          <w:sz w:val="24"/>
          <w:szCs w:val="24"/>
          <w:lang w:val="es-ES"/>
        </w:rPr>
        <w:t xml:space="preserve"> en que se encuentre el </w:t>
      </w:r>
      <w:r w:rsidRPr="00796505">
        <w:rPr>
          <w:rStyle w:val="hgkelc"/>
          <w:rFonts w:ascii="Arial" w:hAnsi="Arial" w:cs="Arial"/>
          <w:b/>
          <w:bCs/>
          <w:sz w:val="24"/>
          <w:szCs w:val="24"/>
          <w:lang w:val="es-ES"/>
        </w:rPr>
        <w:t>autómata</w:t>
      </w:r>
      <w:r w:rsidRPr="00796505">
        <w:rPr>
          <w:rStyle w:val="hgkelc"/>
          <w:rFonts w:ascii="Arial" w:hAnsi="Arial" w:cs="Arial"/>
          <w:sz w:val="24"/>
          <w:szCs w:val="24"/>
          <w:lang w:val="es-ES"/>
        </w:rPr>
        <w:t>, y con cualquier símbolo del alfabeto leído, existe siempre no más de una transición posible desde ese estado y con ese símbolo.</w:t>
      </w:r>
    </w:p>
    <w:p w14:paraId="1AACA8FE" w14:textId="77777777" w:rsidR="00A01EFA" w:rsidRPr="00796505" w:rsidRDefault="00A01EFA" w:rsidP="00A01EFA">
      <w:pPr>
        <w:numPr>
          <w:ilvl w:val="0"/>
          <w:numId w:val="1"/>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Ejemplos y aplicaciones</w:t>
      </w:r>
      <w:r w:rsidRPr="00796505">
        <w:rPr>
          <w:rFonts w:ascii="Arial" w:eastAsia="Times New Roman" w:hAnsi="Arial" w:cs="Arial"/>
          <w:sz w:val="24"/>
          <w:szCs w:val="24"/>
          <w:lang w:eastAsia="es-GT"/>
        </w:rPr>
        <w:t xml:space="preserve"> en informática y ciencias de la computación.</w:t>
      </w:r>
    </w:p>
    <w:p w14:paraId="3222FADB" w14:textId="1A14956C" w:rsidR="00C15601" w:rsidRPr="00A01EFA" w:rsidRDefault="00C15601" w:rsidP="00C15601">
      <w:pPr>
        <w:spacing w:before="100" w:beforeAutospacing="1" w:after="100" w:afterAutospacing="1" w:line="240" w:lineRule="auto"/>
        <w:rPr>
          <w:rFonts w:ascii="Times New Roman" w:eastAsia="Times New Roman" w:hAnsi="Times New Roman" w:cs="Times New Roman"/>
          <w:sz w:val="24"/>
          <w:szCs w:val="24"/>
          <w:lang w:eastAsia="es-GT"/>
        </w:rPr>
      </w:pPr>
      <w:r>
        <w:rPr>
          <w:noProof/>
        </w:rPr>
        <w:drawing>
          <wp:inline distT="0" distB="0" distL="0" distR="0" wp14:anchorId="22B51CAA" wp14:editId="114629FC">
            <wp:extent cx="1584960" cy="876340"/>
            <wp:effectExtent l="0" t="0" r="0" b="0"/>
            <wp:docPr id="5" name="Imagen 4" descr="Ejemplos de Autómatas Finitos - Didactalia: material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s de Autómatas Finitos - Didactalia: material educati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753" cy="880096"/>
                    </a:xfrm>
                    <a:prstGeom prst="rect">
                      <a:avLst/>
                    </a:prstGeom>
                    <a:noFill/>
                    <a:ln>
                      <a:noFill/>
                    </a:ln>
                  </pic:spPr>
                </pic:pic>
              </a:graphicData>
            </a:graphic>
          </wp:inline>
        </w:drawing>
      </w:r>
    </w:p>
    <w:p w14:paraId="6CDBEB11"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t>2. Gramáticas formales</w:t>
      </w:r>
    </w:p>
    <w:p w14:paraId="4BD5E05D" w14:textId="77777777" w:rsidR="00A01EFA" w:rsidRPr="00796505" w:rsidRDefault="00A01EFA" w:rsidP="00A01EFA">
      <w:pPr>
        <w:numPr>
          <w:ilvl w:val="0"/>
          <w:numId w:val="2"/>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Gramáticas regulares</w:t>
      </w:r>
      <w:r w:rsidRPr="00796505">
        <w:rPr>
          <w:rFonts w:ascii="Arial" w:eastAsia="Times New Roman" w:hAnsi="Arial" w:cs="Arial"/>
          <w:sz w:val="24"/>
          <w:szCs w:val="24"/>
          <w:lang w:eastAsia="es-GT"/>
        </w:rPr>
        <w:t>: concepto y ejemplos de su uso en lenguajes de programación.</w:t>
      </w:r>
    </w:p>
    <w:p w14:paraId="70C67D0D" w14:textId="177C0401" w:rsidR="00C15601" w:rsidRPr="00796505" w:rsidRDefault="005F5B2E" w:rsidP="00C15601">
      <w:pPr>
        <w:spacing w:before="100" w:beforeAutospacing="1" w:after="100" w:afterAutospacing="1" w:line="240" w:lineRule="auto"/>
        <w:rPr>
          <w:rFonts w:ascii="Arial" w:hAnsi="Arial" w:cs="Arial"/>
          <w:sz w:val="24"/>
          <w:szCs w:val="24"/>
        </w:rPr>
      </w:pPr>
      <w:r w:rsidRPr="00796505">
        <w:rPr>
          <w:rFonts w:ascii="Arial" w:hAnsi="Arial" w:cs="Arial"/>
          <w:sz w:val="24"/>
          <w:szCs w:val="24"/>
        </w:rPr>
        <w:t xml:space="preserve">En </w:t>
      </w:r>
      <w:hyperlink r:id="rId10" w:tooltip="Informática" w:history="1">
        <w:r w:rsidRPr="00796505">
          <w:rPr>
            <w:rStyle w:val="Hipervnculo"/>
            <w:rFonts w:ascii="Arial" w:hAnsi="Arial" w:cs="Arial"/>
            <w:sz w:val="24"/>
            <w:szCs w:val="24"/>
          </w:rPr>
          <w:t>informática</w:t>
        </w:r>
      </w:hyperlink>
      <w:r w:rsidRPr="00796505">
        <w:rPr>
          <w:rFonts w:ascii="Arial" w:hAnsi="Arial" w:cs="Arial"/>
          <w:sz w:val="24"/>
          <w:szCs w:val="24"/>
        </w:rPr>
        <w:t xml:space="preserve"> una </w:t>
      </w:r>
      <w:r w:rsidRPr="00796505">
        <w:rPr>
          <w:rFonts w:ascii="Arial" w:hAnsi="Arial" w:cs="Arial"/>
          <w:b/>
          <w:bCs/>
          <w:sz w:val="24"/>
          <w:szCs w:val="24"/>
        </w:rPr>
        <w:t>gramática regular</w:t>
      </w:r>
      <w:r w:rsidRPr="00796505">
        <w:rPr>
          <w:rFonts w:ascii="Arial" w:hAnsi="Arial" w:cs="Arial"/>
          <w:sz w:val="24"/>
          <w:szCs w:val="24"/>
        </w:rPr>
        <w:t xml:space="preserve"> es una </w:t>
      </w:r>
      <w:hyperlink r:id="rId11" w:tooltip="Gramática formal" w:history="1">
        <w:r w:rsidRPr="00796505">
          <w:rPr>
            <w:rStyle w:val="Hipervnculo"/>
            <w:rFonts w:ascii="Arial" w:hAnsi="Arial" w:cs="Arial"/>
            <w:sz w:val="24"/>
            <w:szCs w:val="24"/>
          </w:rPr>
          <w:t>gramática formal</w:t>
        </w:r>
      </w:hyperlink>
      <w:r w:rsidRPr="00796505">
        <w:rPr>
          <w:rFonts w:ascii="Arial" w:hAnsi="Arial" w:cs="Arial"/>
          <w:sz w:val="24"/>
          <w:szCs w:val="24"/>
        </w:rPr>
        <w:t xml:space="preserve"> (V, Σ, R, S) que puede ser clasificada como regular izquierda o regular derecha. Las gramáticas regulares sólo pueden generar a los </w:t>
      </w:r>
      <w:hyperlink r:id="rId12" w:tooltip="Lenguaje regular" w:history="1">
        <w:r w:rsidRPr="00796505">
          <w:rPr>
            <w:rStyle w:val="Hipervnculo"/>
            <w:rFonts w:ascii="Arial" w:hAnsi="Arial" w:cs="Arial"/>
            <w:sz w:val="24"/>
            <w:szCs w:val="24"/>
          </w:rPr>
          <w:t>lenguajes regulares</w:t>
        </w:r>
      </w:hyperlink>
      <w:r w:rsidRPr="00796505">
        <w:rPr>
          <w:rFonts w:ascii="Arial" w:hAnsi="Arial" w:cs="Arial"/>
          <w:sz w:val="24"/>
          <w:szCs w:val="24"/>
        </w:rPr>
        <w:t xml:space="preserve"> de manera similar a los autómatas finitos y las expresiones regulares.</w:t>
      </w:r>
    </w:p>
    <w:p w14:paraId="2D7F346E" w14:textId="12CF3843" w:rsidR="005F5B2E" w:rsidRPr="00A01EFA" w:rsidRDefault="005F5B2E" w:rsidP="00C15601">
      <w:pPr>
        <w:spacing w:before="100" w:beforeAutospacing="1" w:after="100" w:afterAutospacing="1" w:line="240" w:lineRule="auto"/>
        <w:rPr>
          <w:rFonts w:ascii="Times New Roman" w:eastAsia="Times New Roman" w:hAnsi="Times New Roman" w:cs="Times New Roman"/>
          <w:sz w:val="24"/>
          <w:szCs w:val="24"/>
          <w:lang w:eastAsia="es-GT"/>
        </w:rPr>
      </w:pPr>
      <w:r>
        <w:rPr>
          <w:noProof/>
        </w:rPr>
        <w:drawing>
          <wp:inline distT="0" distB="0" distL="0" distR="0" wp14:anchorId="32AE1105" wp14:editId="7BEBD310">
            <wp:extent cx="1927860" cy="1082488"/>
            <wp:effectExtent l="0" t="0" r="0" b="3810"/>
            <wp:docPr id="7" name="Imagen 6" descr="Gramáticas Regulares – Blog de Autóm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máticas Regulares – Blog de Autóma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034" cy="1087078"/>
                    </a:xfrm>
                    <a:prstGeom prst="rect">
                      <a:avLst/>
                    </a:prstGeom>
                    <a:noFill/>
                    <a:ln>
                      <a:noFill/>
                    </a:ln>
                  </pic:spPr>
                </pic:pic>
              </a:graphicData>
            </a:graphic>
          </wp:inline>
        </w:drawing>
      </w:r>
    </w:p>
    <w:p w14:paraId="670D2CEB" w14:textId="77777777" w:rsidR="00A01EFA" w:rsidRPr="00796505" w:rsidRDefault="00A01EFA" w:rsidP="00A01EFA">
      <w:pPr>
        <w:numPr>
          <w:ilvl w:val="0"/>
          <w:numId w:val="2"/>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Gramáticas recursivas</w:t>
      </w:r>
      <w:r w:rsidRPr="00796505">
        <w:rPr>
          <w:rFonts w:ascii="Arial" w:eastAsia="Times New Roman" w:hAnsi="Arial" w:cs="Arial"/>
          <w:sz w:val="24"/>
          <w:szCs w:val="24"/>
          <w:lang w:eastAsia="es-GT"/>
        </w:rPr>
        <w:t>: explicación y diferencias con las gramáticas regulares.</w:t>
      </w:r>
    </w:p>
    <w:p w14:paraId="0B2C760D" w14:textId="288D778D" w:rsidR="005F5B2E" w:rsidRDefault="005F5B2E" w:rsidP="005F5B2E">
      <w:pPr>
        <w:spacing w:before="100" w:beforeAutospacing="1" w:after="100" w:afterAutospacing="1" w:line="240" w:lineRule="auto"/>
        <w:rPr>
          <w:rStyle w:val="hgkelc"/>
          <w:lang w:val="es-ES"/>
        </w:rPr>
      </w:pPr>
      <w:r w:rsidRPr="00796505">
        <w:rPr>
          <w:rStyle w:val="hgkelc"/>
          <w:rFonts w:ascii="Arial" w:hAnsi="Arial" w:cs="Arial"/>
          <w:sz w:val="24"/>
          <w:szCs w:val="24"/>
          <w:lang w:val="es-ES"/>
        </w:rPr>
        <w:t xml:space="preserve">Una gramática es recursiva </w:t>
      </w:r>
      <w:r w:rsidRPr="00796505">
        <w:rPr>
          <w:rStyle w:val="hgkelc"/>
          <w:rFonts w:ascii="Arial" w:hAnsi="Arial" w:cs="Arial"/>
          <w:b/>
          <w:bCs/>
          <w:sz w:val="24"/>
          <w:szCs w:val="24"/>
          <w:lang w:val="es-ES"/>
        </w:rPr>
        <w:t>cuando posee al menos una producción recursiva</w:t>
      </w:r>
      <w:r>
        <w:rPr>
          <w:rStyle w:val="hgkelc"/>
          <w:lang w:val="es-ES"/>
        </w:rPr>
        <w:t>.</w:t>
      </w:r>
    </w:p>
    <w:p w14:paraId="08CF4502" w14:textId="3F30E1E9" w:rsidR="005F5B2E" w:rsidRPr="00A01EFA" w:rsidRDefault="005F5B2E" w:rsidP="005F5B2E">
      <w:pPr>
        <w:spacing w:before="100" w:beforeAutospacing="1" w:after="100" w:afterAutospacing="1" w:line="240" w:lineRule="auto"/>
        <w:rPr>
          <w:lang w:val="es-ES"/>
        </w:rPr>
      </w:pPr>
      <w:r>
        <w:rPr>
          <w:noProof/>
        </w:rPr>
        <w:lastRenderedPageBreak/>
        <w:drawing>
          <wp:inline distT="0" distB="0" distL="0" distR="0" wp14:anchorId="0836ABF1" wp14:editId="6015CB9B">
            <wp:extent cx="2164080" cy="1030281"/>
            <wp:effectExtent l="0" t="0" r="7620" b="0"/>
            <wp:docPr id="12" name="Imagen 11" descr="G H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 H 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530" cy="1046206"/>
                    </a:xfrm>
                    <a:prstGeom prst="rect">
                      <a:avLst/>
                    </a:prstGeom>
                    <a:noFill/>
                    <a:ln>
                      <a:noFill/>
                    </a:ln>
                  </pic:spPr>
                </pic:pic>
              </a:graphicData>
            </a:graphic>
          </wp:inline>
        </w:drawing>
      </w:r>
    </w:p>
    <w:p w14:paraId="7F812B1A"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A01EFA">
        <w:rPr>
          <w:rFonts w:ascii="Times New Roman" w:eastAsia="Times New Roman" w:hAnsi="Times New Roman" w:cs="Times New Roman"/>
          <w:b/>
          <w:bCs/>
          <w:sz w:val="27"/>
          <w:szCs w:val="27"/>
          <w:lang w:eastAsia="es-GT"/>
        </w:rPr>
        <w:t xml:space="preserve">3. </w:t>
      </w:r>
      <w:r w:rsidRPr="00796505">
        <w:rPr>
          <w:rFonts w:ascii="Arial" w:eastAsia="Times New Roman" w:hAnsi="Arial" w:cs="Arial"/>
          <w:b/>
          <w:bCs/>
          <w:sz w:val="24"/>
          <w:szCs w:val="24"/>
          <w:lang w:eastAsia="es-GT"/>
        </w:rPr>
        <w:t>Análisis léxico</w:t>
      </w:r>
    </w:p>
    <w:p w14:paraId="195F8EB1" w14:textId="77777777" w:rsidR="00A01EFA" w:rsidRPr="00796505" w:rsidRDefault="00A01EFA" w:rsidP="00A01EFA">
      <w:pPr>
        <w:numPr>
          <w:ilvl w:val="0"/>
          <w:numId w:val="3"/>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Tokenización</w:t>
      </w:r>
      <w:r w:rsidRPr="00796505">
        <w:rPr>
          <w:rFonts w:ascii="Arial" w:eastAsia="Times New Roman" w:hAnsi="Arial" w:cs="Arial"/>
          <w:sz w:val="24"/>
          <w:szCs w:val="24"/>
          <w:lang w:eastAsia="es-GT"/>
        </w:rPr>
        <w:t>: qué es y cómo se usa en el proceso de compilación.</w:t>
      </w:r>
    </w:p>
    <w:p w14:paraId="0F0D5E3A" w14:textId="50D8560B" w:rsidR="005F5B2E" w:rsidRPr="00796505" w:rsidRDefault="005F5B2E" w:rsidP="005F5B2E">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En esencia, la tokenización </w:t>
      </w:r>
      <w:r w:rsidRPr="00796505">
        <w:rPr>
          <w:rStyle w:val="hgkelc"/>
          <w:rFonts w:ascii="Arial" w:hAnsi="Arial" w:cs="Arial"/>
          <w:b/>
          <w:bCs/>
          <w:sz w:val="24"/>
          <w:szCs w:val="24"/>
          <w:lang w:val="es-ES"/>
        </w:rPr>
        <w:t>es como diseccionar una frase para comprender su anatomía</w:t>
      </w:r>
      <w:r w:rsidRPr="00796505">
        <w:rPr>
          <w:rStyle w:val="hgkelc"/>
          <w:rFonts w:ascii="Arial" w:hAnsi="Arial" w:cs="Arial"/>
          <w:sz w:val="24"/>
          <w:szCs w:val="24"/>
          <w:lang w:val="es-ES"/>
        </w:rPr>
        <w:t>. Al igual que los médicos estudian las células individuales para comprender un órgano, los profesionales de la PNL utilizan la tokenización para diseccionar y comprender la estructura y el significado del texto.</w:t>
      </w:r>
    </w:p>
    <w:p w14:paraId="01F1D4BA" w14:textId="77777777" w:rsidR="00A01EFA" w:rsidRPr="00796505" w:rsidRDefault="00A01EFA" w:rsidP="00A01EFA">
      <w:pPr>
        <w:numPr>
          <w:ilvl w:val="0"/>
          <w:numId w:val="3"/>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Expresiones regulares</w:t>
      </w:r>
      <w:r w:rsidRPr="00796505">
        <w:rPr>
          <w:rFonts w:ascii="Arial" w:eastAsia="Times New Roman" w:hAnsi="Arial" w:cs="Arial"/>
          <w:sz w:val="24"/>
          <w:szCs w:val="24"/>
          <w:lang w:eastAsia="es-GT"/>
        </w:rPr>
        <w:t>: su función en el análisis léxico.</w:t>
      </w:r>
    </w:p>
    <w:p w14:paraId="3D7C8BDF" w14:textId="6E0EB3F7" w:rsidR="005F5B2E" w:rsidRPr="00796505" w:rsidRDefault="005F5B2E" w:rsidP="005F5B2E">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Las expresiones regulares </w:t>
      </w:r>
      <w:r w:rsidRPr="00796505">
        <w:rPr>
          <w:rStyle w:val="hgkelc"/>
          <w:rFonts w:ascii="Arial" w:hAnsi="Arial" w:cs="Arial"/>
          <w:b/>
          <w:bCs/>
          <w:sz w:val="24"/>
          <w:szCs w:val="24"/>
          <w:lang w:val="es-ES"/>
        </w:rPr>
        <w:t>son una forma de especificar patrones, entendiendo por patrón la forma de describir cadenas de caracteres</w:t>
      </w:r>
      <w:r w:rsidRPr="00796505">
        <w:rPr>
          <w:rStyle w:val="hgkelc"/>
          <w:rFonts w:ascii="Arial" w:hAnsi="Arial" w:cs="Arial"/>
          <w:sz w:val="24"/>
          <w:szCs w:val="24"/>
          <w:lang w:val="es-ES"/>
        </w:rPr>
        <w:t>. Es la forma de definir los tokens o componentes léxicos y, como veremos, cada patrón concuerda con una serie de cadenas.</w:t>
      </w:r>
    </w:p>
    <w:p w14:paraId="357A8E6E" w14:textId="77777777" w:rsidR="00A01EFA" w:rsidRPr="00796505" w:rsidRDefault="00A01EFA" w:rsidP="00A01EFA">
      <w:pPr>
        <w:numPr>
          <w:ilvl w:val="0"/>
          <w:numId w:val="3"/>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Reconocimiento de palabras clave</w:t>
      </w:r>
      <w:r w:rsidRPr="00796505">
        <w:rPr>
          <w:rFonts w:ascii="Arial" w:eastAsia="Times New Roman" w:hAnsi="Arial" w:cs="Arial"/>
          <w:sz w:val="24"/>
          <w:szCs w:val="24"/>
          <w:lang w:eastAsia="es-GT"/>
        </w:rPr>
        <w:t>: cómo se identifican en los lenguajes de programación.</w:t>
      </w:r>
    </w:p>
    <w:p w14:paraId="355A945E" w14:textId="18FAFEE7" w:rsidR="005F5B2E" w:rsidRPr="00796505" w:rsidRDefault="003117B4" w:rsidP="005F5B2E">
      <w:pPr>
        <w:spacing w:before="100" w:beforeAutospacing="1" w:after="100" w:afterAutospacing="1" w:line="240" w:lineRule="auto"/>
        <w:rPr>
          <w:rFonts w:ascii="Arial" w:eastAsia="Times New Roman" w:hAnsi="Arial" w:cs="Arial"/>
          <w:sz w:val="24"/>
          <w:szCs w:val="24"/>
          <w:lang w:eastAsia="es-GT"/>
        </w:rPr>
      </w:pPr>
      <w:r w:rsidRPr="00796505">
        <w:rPr>
          <w:rFonts w:ascii="Arial" w:hAnsi="Arial" w:cs="Arial"/>
          <w:sz w:val="24"/>
          <w:szCs w:val="24"/>
        </w:rPr>
        <w:t xml:space="preserve">El </w:t>
      </w:r>
      <w:r w:rsidRPr="00796505">
        <w:rPr>
          <w:rFonts w:ascii="Arial" w:hAnsi="Arial" w:cs="Arial"/>
          <w:b/>
          <w:bCs/>
          <w:sz w:val="24"/>
          <w:szCs w:val="24"/>
        </w:rPr>
        <w:t>reconocimiento de palabras clave</w:t>
      </w:r>
      <w:r w:rsidRPr="00796505">
        <w:rPr>
          <w:rFonts w:ascii="Arial" w:hAnsi="Arial" w:cs="Arial"/>
          <w:sz w:val="24"/>
          <w:szCs w:val="24"/>
        </w:rPr>
        <w:t xml:space="preserve">, conocido en </w:t>
      </w:r>
      <w:hyperlink r:id="rId15" w:tooltip="Idioma inglés" w:history="1">
        <w:r w:rsidRPr="00796505">
          <w:rPr>
            <w:rStyle w:val="Hipervnculo"/>
            <w:rFonts w:ascii="Arial" w:hAnsi="Arial" w:cs="Arial"/>
            <w:sz w:val="24"/>
            <w:szCs w:val="24"/>
          </w:rPr>
          <w:t>inglés</w:t>
        </w:r>
      </w:hyperlink>
      <w:r w:rsidRPr="00796505">
        <w:rPr>
          <w:rFonts w:ascii="Arial" w:hAnsi="Arial" w:cs="Arial"/>
          <w:sz w:val="24"/>
          <w:szCs w:val="24"/>
        </w:rPr>
        <w:t xml:space="preserve"> como </w:t>
      </w:r>
      <w:r w:rsidRPr="00796505">
        <w:rPr>
          <w:rFonts w:ascii="Arial" w:hAnsi="Arial" w:cs="Arial"/>
          <w:b/>
          <w:bCs/>
          <w:i/>
          <w:iCs/>
          <w:sz w:val="24"/>
          <w:szCs w:val="24"/>
        </w:rPr>
        <w:t>wordspotting</w:t>
      </w:r>
      <w:r w:rsidRPr="00796505">
        <w:rPr>
          <w:rFonts w:ascii="Arial" w:hAnsi="Arial" w:cs="Arial"/>
          <w:sz w:val="24"/>
          <w:szCs w:val="24"/>
        </w:rPr>
        <w:t xml:space="preserve">, es una parte de la </w:t>
      </w:r>
      <w:hyperlink r:id="rId16" w:tooltip="Inteligencia artificial" w:history="1">
        <w:r w:rsidRPr="00796505">
          <w:rPr>
            <w:rStyle w:val="Hipervnculo"/>
            <w:rFonts w:ascii="Arial" w:hAnsi="Arial" w:cs="Arial"/>
            <w:sz w:val="24"/>
            <w:szCs w:val="24"/>
          </w:rPr>
          <w:t>inteligencia artificial</w:t>
        </w:r>
      </w:hyperlink>
      <w:r w:rsidRPr="00796505">
        <w:rPr>
          <w:rFonts w:ascii="Arial" w:hAnsi="Arial" w:cs="Arial"/>
          <w:sz w:val="24"/>
          <w:szCs w:val="24"/>
        </w:rPr>
        <w:t xml:space="preserve"> que consiste en identificar palabras específicas dentro de una locución. Es un </w:t>
      </w:r>
      <w:hyperlink r:id="rId17" w:tooltip="Algoritmo" w:history="1">
        <w:r w:rsidRPr="00796505">
          <w:rPr>
            <w:rStyle w:val="Hipervnculo"/>
            <w:rFonts w:ascii="Arial" w:hAnsi="Arial" w:cs="Arial"/>
            <w:sz w:val="24"/>
            <w:szCs w:val="24"/>
          </w:rPr>
          <w:t>algoritmo</w:t>
        </w:r>
      </w:hyperlink>
      <w:r w:rsidRPr="00796505">
        <w:rPr>
          <w:rFonts w:ascii="Arial" w:hAnsi="Arial" w:cs="Arial"/>
          <w:sz w:val="24"/>
          <w:szCs w:val="24"/>
        </w:rPr>
        <w:t xml:space="preserve"> basado en la búsqueda de palabras clave en archivos de audio, por </w:t>
      </w:r>
      <w:proofErr w:type="gramStart"/>
      <w:r w:rsidRPr="00796505">
        <w:rPr>
          <w:rFonts w:ascii="Arial" w:hAnsi="Arial" w:cs="Arial"/>
          <w:sz w:val="24"/>
          <w:szCs w:val="24"/>
        </w:rPr>
        <w:t>ejemplo</w:t>
      </w:r>
      <w:proofErr w:type="gramEnd"/>
      <w:r w:rsidRPr="00796505">
        <w:rPr>
          <w:rFonts w:ascii="Arial" w:hAnsi="Arial" w:cs="Arial"/>
          <w:sz w:val="24"/>
          <w:szCs w:val="24"/>
        </w:rPr>
        <w:t xml:space="preserve"> llamadas telefónicas, donde localiza e indexa contenido de audio ganando un ahorro importante de tiempo ante la búsqueda manual. El sistema wordspotting se diferencia entre el reconocimiento de palabras aisladas y el reconocimiento de habla continua, es decir, las palabras son reconocidas en un flujo continuo de </w:t>
      </w:r>
      <w:hyperlink r:id="rId18" w:tooltip="Fonemas" w:history="1">
        <w:r w:rsidRPr="00796505">
          <w:rPr>
            <w:rStyle w:val="Hipervnculo"/>
            <w:rFonts w:ascii="Arial" w:hAnsi="Arial" w:cs="Arial"/>
            <w:sz w:val="24"/>
            <w:szCs w:val="24"/>
          </w:rPr>
          <w:t>fonemas</w:t>
        </w:r>
      </w:hyperlink>
      <w:r w:rsidRPr="00796505">
        <w:rPr>
          <w:rFonts w:ascii="Arial" w:hAnsi="Arial" w:cs="Arial"/>
          <w:sz w:val="24"/>
          <w:szCs w:val="24"/>
        </w:rPr>
        <w:t>.</w:t>
      </w:r>
    </w:p>
    <w:p w14:paraId="39B6E7E8" w14:textId="77777777" w:rsidR="00A01EFA" w:rsidRPr="00796505" w:rsidRDefault="00A01EFA" w:rsidP="00A01EFA">
      <w:pPr>
        <w:numPr>
          <w:ilvl w:val="0"/>
          <w:numId w:val="3"/>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Identificación de tokens</w:t>
      </w:r>
      <w:r w:rsidRPr="00796505">
        <w:rPr>
          <w:rFonts w:ascii="Arial" w:eastAsia="Times New Roman" w:hAnsi="Arial" w:cs="Arial"/>
          <w:sz w:val="24"/>
          <w:szCs w:val="24"/>
          <w:lang w:eastAsia="es-GT"/>
        </w:rPr>
        <w:t>: clasificación y ejemplos prácticos.</w:t>
      </w:r>
    </w:p>
    <w:p w14:paraId="5A72D51C" w14:textId="444704E7" w:rsidR="003117B4" w:rsidRPr="00796505" w:rsidRDefault="003117B4" w:rsidP="003117B4">
      <w:pPr>
        <w:spacing w:before="100" w:beforeAutospacing="1" w:after="100" w:afterAutospacing="1" w:line="240" w:lineRule="auto"/>
        <w:rPr>
          <w:rFonts w:ascii="Arial" w:hAnsi="Arial" w:cs="Arial"/>
          <w:sz w:val="24"/>
          <w:szCs w:val="24"/>
        </w:rPr>
      </w:pPr>
      <w:r w:rsidRPr="00796505">
        <w:rPr>
          <w:rStyle w:val="hgkelc"/>
          <w:rFonts w:ascii="Arial" w:hAnsi="Arial" w:cs="Arial"/>
          <w:sz w:val="24"/>
          <w:szCs w:val="24"/>
          <w:lang w:val="es-ES"/>
        </w:rPr>
        <w:t xml:space="preserve">Para la autenticación y la autorización, un token es un </w:t>
      </w:r>
      <w:r w:rsidRPr="00796505">
        <w:rPr>
          <w:rStyle w:val="hgkelc"/>
          <w:rFonts w:ascii="Arial" w:hAnsi="Arial" w:cs="Arial"/>
          <w:b/>
          <w:bCs/>
          <w:sz w:val="24"/>
          <w:szCs w:val="24"/>
          <w:lang w:val="es-ES"/>
        </w:rPr>
        <w:t>objeto digital que contiene información sobre el principal que realiza la solicitud y el tipo de acceso para el que está autorizado</w:t>
      </w:r>
      <w:r w:rsidRPr="00796505">
        <w:rPr>
          <w:rStyle w:val="hgkelc"/>
          <w:rFonts w:ascii="Arial" w:hAnsi="Arial" w:cs="Arial"/>
          <w:sz w:val="24"/>
          <w:szCs w:val="24"/>
          <w:lang w:val="es-ES"/>
        </w:rPr>
        <w:t>.</w:t>
      </w:r>
      <w:r w:rsidRPr="00796505">
        <w:rPr>
          <w:rFonts w:ascii="Arial" w:hAnsi="Arial" w:cs="Arial"/>
          <w:sz w:val="24"/>
          <w:szCs w:val="24"/>
        </w:rPr>
        <w:t xml:space="preserve"> La autenticación basada en tokens comienza con el inicio de sesión de un usuario en un sistema, dispositivo o aplicación, normalmente utilizando una contraseña o una pregunta de seguridad. Un servidor de autorización valida esa autenticación inicial y luego emite un token de acceso, que es un pequeño dato que le permite a una aplicación de cliente realizar una llamada o señal segura a un servidor API.</w:t>
      </w:r>
    </w:p>
    <w:p w14:paraId="20F63EE8" w14:textId="77777777" w:rsidR="003117B4" w:rsidRPr="00796505" w:rsidRDefault="003117B4" w:rsidP="003117B4">
      <w:pPr>
        <w:spacing w:before="100" w:beforeAutospacing="1" w:after="100" w:afterAutospacing="1" w:line="240" w:lineRule="auto"/>
        <w:rPr>
          <w:rFonts w:ascii="Arial" w:hAnsi="Arial" w:cs="Arial"/>
          <w:sz w:val="24"/>
          <w:szCs w:val="24"/>
        </w:rPr>
      </w:pPr>
    </w:p>
    <w:p w14:paraId="68C0DF3F" w14:textId="2BBF8DF5" w:rsidR="003117B4" w:rsidRPr="003117B4" w:rsidRDefault="003117B4" w:rsidP="003117B4">
      <w:pPr>
        <w:spacing w:before="100" w:beforeAutospacing="1" w:after="100" w:afterAutospacing="1" w:line="240" w:lineRule="auto"/>
      </w:pPr>
      <w:r>
        <w:rPr>
          <w:noProof/>
        </w:rPr>
        <w:drawing>
          <wp:inline distT="0" distB="0" distL="0" distR="0" wp14:anchorId="0856981E" wp14:editId="5572AF65">
            <wp:extent cx="3139440" cy="1325880"/>
            <wp:effectExtent l="0" t="0" r="3810" b="7620"/>
            <wp:docPr id="18" name="Imagen 17" descr="Token (informáti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ken (informática) - Wikipedia, la enciclopedia lib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1914" cy="1356488"/>
                    </a:xfrm>
                    <a:prstGeom prst="rect">
                      <a:avLst/>
                    </a:prstGeom>
                    <a:noFill/>
                    <a:ln>
                      <a:noFill/>
                    </a:ln>
                  </pic:spPr>
                </pic:pic>
              </a:graphicData>
            </a:graphic>
          </wp:inline>
        </w:drawing>
      </w:r>
    </w:p>
    <w:p w14:paraId="155B2C95" w14:textId="77777777" w:rsidR="003117B4" w:rsidRPr="00A01EFA" w:rsidRDefault="003117B4" w:rsidP="003117B4">
      <w:pPr>
        <w:spacing w:before="100" w:beforeAutospacing="1" w:after="100" w:afterAutospacing="1" w:line="240" w:lineRule="auto"/>
        <w:rPr>
          <w:rFonts w:ascii="Times New Roman" w:eastAsia="Times New Roman" w:hAnsi="Times New Roman" w:cs="Times New Roman"/>
          <w:sz w:val="24"/>
          <w:szCs w:val="24"/>
          <w:lang w:eastAsia="es-GT"/>
        </w:rPr>
      </w:pPr>
    </w:p>
    <w:p w14:paraId="38EB86E0"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A01EFA">
        <w:rPr>
          <w:rFonts w:ascii="Times New Roman" w:eastAsia="Times New Roman" w:hAnsi="Times New Roman" w:cs="Times New Roman"/>
          <w:b/>
          <w:bCs/>
          <w:sz w:val="27"/>
          <w:szCs w:val="27"/>
          <w:lang w:eastAsia="es-GT"/>
        </w:rPr>
        <w:t xml:space="preserve">4. </w:t>
      </w:r>
      <w:r w:rsidRPr="00796505">
        <w:rPr>
          <w:rFonts w:ascii="Arial" w:eastAsia="Times New Roman" w:hAnsi="Arial" w:cs="Arial"/>
          <w:b/>
          <w:bCs/>
          <w:sz w:val="24"/>
          <w:szCs w:val="24"/>
          <w:lang w:eastAsia="es-GT"/>
        </w:rPr>
        <w:t>Análisis sintáctico</w:t>
      </w:r>
    </w:p>
    <w:p w14:paraId="3EA1FFD0" w14:textId="77777777" w:rsidR="00A01EFA" w:rsidRPr="00796505" w:rsidRDefault="00A01EFA" w:rsidP="00A01EFA">
      <w:pPr>
        <w:numPr>
          <w:ilvl w:val="0"/>
          <w:numId w:val="4"/>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Tipos de análisis sintáctico</w:t>
      </w:r>
      <w:r w:rsidRPr="00796505">
        <w:rPr>
          <w:rFonts w:ascii="Arial" w:eastAsia="Times New Roman" w:hAnsi="Arial" w:cs="Arial"/>
          <w:sz w:val="24"/>
          <w:szCs w:val="24"/>
          <w:lang w:eastAsia="es-GT"/>
        </w:rPr>
        <w:t>:</w:t>
      </w:r>
    </w:p>
    <w:p w14:paraId="036E07CA" w14:textId="5785EC6F" w:rsidR="00BA2BBC" w:rsidRPr="00796505" w:rsidRDefault="00BA2BBC" w:rsidP="00BA2BBC">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El </w:t>
      </w:r>
      <w:r w:rsidRPr="00796505">
        <w:rPr>
          <w:rStyle w:val="hgkelc"/>
          <w:rFonts w:ascii="Arial" w:hAnsi="Arial" w:cs="Arial"/>
          <w:b/>
          <w:bCs/>
          <w:sz w:val="24"/>
          <w:szCs w:val="24"/>
          <w:lang w:val="es-ES"/>
        </w:rPr>
        <w:t>análisis sintáctico</w:t>
      </w:r>
      <w:r w:rsidRPr="00796505">
        <w:rPr>
          <w:rStyle w:val="hgkelc"/>
          <w:rFonts w:ascii="Arial" w:hAnsi="Arial" w:cs="Arial"/>
          <w:sz w:val="24"/>
          <w:szCs w:val="24"/>
          <w:lang w:val="es-ES"/>
        </w:rPr>
        <w:t xml:space="preserve"> es el </w:t>
      </w:r>
      <w:r w:rsidRPr="00796505">
        <w:rPr>
          <w:rStyle w:val="hgkelc"/>
          <w:rFonts w:ascii="Arial" w:hAnsi="Arial" w:cs="Arial"/>
          <w:b/>
          <w:bCs/>
          <w:sz w:val="24"/>
          <w:szCs w:val="24"/>
          <w:lang w:val="es-ES"/>
        </w:rPr>
        <w:t>análisis</w:t>
      </w:r>
      <w:r w:rsidRPr="00796505">
        <w:rPr>
          <w:rStyle w:val="hgkelc"/>
          <w:rFonts w:ascii="Arial" w:hAnsi="Arial" w:cs="Arial"/>
          <w:sz w:val="24"/>
          <w:szCs w:val="24"/>
          <w:lang w:val="es-ES"/>
        </w:rPr>
        <w:t xml:space="preserve"> de las funciones </w:t>
      </w:r>
      <w:r w:rsidRPr="00796505">
        <w:rPr>
          <w:rStyle w:val="hgkelc"/>
          <w:rFonts w:ascii="Arial" w:hAnsi="Arial" w:cs="Arial"/>
          <w:b/>
          <w:bCs/>
          <w:sz w:val="24"/>
          <w:szCs w:val="24"/>
          <w:lang w:val="es-ES"/>
        </w:rPr>
        <w:t>sintácticas</w:t>
      </w:r>
      <w:r w:rsidRPr="00796505">
        <w:rPr>
          <w:rStyle w:val="hgkelc"/>
          <w:rFonts w:ascii="Arial" w:hAnsi="Arial" w:cs="Arial"/>
          <w:sz w:val="24"/>
          <w:szCs w:val="24"/>
          <w:lang w:val="es-ES"/>
        </w:rPr>
        <w:t xml:space="preserve"> o relaciones de concordancia y jerarquía que guardan las palabras cuando se agrupan entre sí en forma de sintagmas, oraciones simples y oraciones compuestas de proposiciones.</w:t>
      </w:r>
    </w:p>
    <w:p w14:paraId="67DFB07E" w14:textId="77777777" w:rsidR="00A01EFA" w:rsidRPr="00796505" w:rsidRDefault="00A01EFA" w:rsidP="00A01EFA">
      <w:pPr>
        <w:numPr>
          <w:ilvl w:val="1"/>
          <w:numId w:val="4"/>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Análisis sintáctico descendente.</w:t>
      </w:r>
    </w:p>
    <w:p w14:paraId="2CC58941" w14:textId="7ACC7BC8" w:rsidR="00BA2BBC" w:rsidRPr="00796505" w:rsidRDefault="00BA2BBC" w:rsidP="00BA2BBC">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Se puede considerar el análisis sintáctico descendente como un </w:t>
      </w:r>
      <w:r w:rsidRPr="00796505">
        <w:rPr>
          <w:rStyle w:val="hgkelc"/>
          <w:rFonts w:ascii="Arial" w:hAnsi="Arial" w:cs="Arial"/>
          <w:b/>
          <w:bCs/>
          <w:sz w:val="24"/>
          <w:szCs w:val="24"/>
          <w:lang w:val="es-ES"/>
        </w:rPr>
        <w:t>intento de encontrar una derivación por la izquierda para una cadena de entrada</w:t>
      </w:r>
      <w:r w:rsidRPr="00796505">
        <w:rPr>
          <w:rStyle w:val="hgkelc"/>
          <w:rFonts w:ascii="Arial" w:hAnsi="Arial" w:cs="Arial"/>
          <w:sz w:val="24"/>
          <w:szCs w:val="24"/>
          <w:lang w:val="es-ES"/>
        </w:rPr>
        <w:t xml:space="preserve"> También se puede considerar como un intento de construir un árbol de análisis sintáctico para la entrada comenzando desde la raíz y creando los nodos del árbol en orden previo.</w:t>
      </w:r>
    </w:p>
    <w:p w14:paraId="0B82BB20" w14:textId="77777777" w:rsidR="00A01EFA" w:rsidRPr="00796505" w:rsidRDefault="00A01EFA" w:rsidP="00A01EFA">
      <w:pPr>
        <w:numPr>
          <w:ilvl w:val="1"/>
          <w:numId w:val="4"/>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Análisis sintáctico ascendente.</w:t>
      </w:r>
    </w:p>
    <w:p w14:paraId="11089E84" w14:textId="207A3D91" w:rsidR="00BA2BBC" w:rsidRPr="00796505" w:rsidRDefault="00BA2BBC" w:rsidP="00BA2BBC">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b/>
          <w:bCs/>
          <w:sz w:val="24"/>
          <w:szCs w:val="24"/>
          <w:lang w:val="es-ES"/>
        </w:rPr>
        <w:t>Es un tipo de análisis que construye el árbol sintáctico desde las hojas (la parte inferior) hasta la raíz (la parte superior)</w:t>
      </w:r>
      <w:r w:rsidRPr="00796505">
        <w:rPr>
          <w:rStyle w:val="hgkelc"/>
          <w:rFonts w:ascii="Arial" w:hAnsi="Arial" w:cs="Arial"/>
          <w:sz w:val="24"/>
          <w:szCs w:val="24"/>
          <w:lang w:val="es-ES"/>
        </w:rPr>
        <w:t>.</w:t>
      </w:r>
    </w:p>
    <w:p w14:paraId="31517CF0" w14:textId="77777777" w:rsidR="00A01EFA" w:rsidRPr="00796505" w:rsidRDefault="00A01EFA" w:rsidP="00A01EFA">
      <w:pPr>
        <w:numPr>
          <w:ilvl w:val="0"/>
          <w:numId w:val="4"/>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Árboles de análisis sintáctico</w:t>
      </w:r>
      <w:r w:rsidRPr="00796505">
        <w:rPr>
          <w:rFonts w:ascii="Arial" w:eastAsia="Times New Roman" w:hAnsi="Arial" w:cs="Arial"/>
          <w:sz w:val="24"/>
          <w:szCs w:val="24"/>
          <w:lang w:eastAsia="es-GT"/>
        </w:rPr>
        <w:t>: qué son y cómo ayudan en la estructura de los programas.</w:t>
      </w:r>
    </w:p>
    <w:p w14:paraId="284B9629" w14:textId="6AEB7A95" w:rsidR="00BA2BBC" w:rsidRPr="00796505" w:rsidRDefault="00BA2BBC" w:rsidP="00BA2BBC">
      <w:pPr>
        <w:spacing w:before="100" w:beforeAutospacing="1" w:after="100" w:afterAutospacing="1" w:line="240" w:lineRule="auto"/>
        <w:ind w:left="720"/>
        <w:rPr>
          <w:rFonts w:ascii="Arial" w:hAnsi="Arial" w:cs="Arial"/>
          <w:sz w:val="24"/>
          <w:szCs w:val="24"/>
        </w:rPr>
      </w:pPr>
      <w:r w:rsidRPr="00796505">
        <w:rPr>
          <w:rFonts w:ascii="Arial" w:hAnsi="Arial" w:cs="Arial"/>
          <w:sz w:val="24"/>
          <w:szCs w:val="24"/>
        </w:rPr>
        <w:t>Un árbol de análisis, también conocido como árbol de derivación o árbol de sintaxis, es una estructura de datos utilizada para representar la estructura de una cadena generada por una gramática libre de contexto. Proporciona una representación visual de cómo se puede derivar la cadena a partir de las reglas gramaticales. En el campo de la teoría de la complejidad computacional, los árboles de análisis sintáctico son esenciales para analizar la complejidad de los lenguajes sensibles al contexto y aplicar el lema de bombeo.</w:t>
      </w:r>
    </w:p>
    <w:p w14:paraId="2EA20653" w14:textId="62AAD500" w:rsidR="00BA2BBC" w:rsidRPr="00796505" w:rsidRDefault="00BA2BBC" w:rsidP="00BA2BBC">
      <w:pPr>
        <w:spacing w:before="100" w:beforeAutospacing="1" w:after="100" w:afterAutospacing="1" w:line="240" w:lineRule="auto"/>
        <w:ind w:left="720"/>
        <w:rPr>
          <w:rFonts w:ascii="Arial" w:eastAsia="Times New Roman" w:hAnsi="Arial" w:cs="Arial"/>
          <w:sz w:val="24"/>
          <w:szCs w:val="24"/>
          <w:lang w:eastAsia="es-GT"/>
        </w:rPr>
      </w:pPr>
      <w:r w:rsidRPr="00796505">
        <w:rPr>
          <w:rStyle w:val="hgkelc"/>
          <w:rFonts w:ascii="Arial" w:hAnsi="Arial" w:cs="Arial"/>
          <w:sz w:val="24"/>
          <w:szCs w:val="24"/>
          <w:lang w:val="es-ES"/>
        </w:rPr>
        <w:lastRenderedPageBreak/>
        <w:t xml:space="preserve">Los árboles de análisis son útiles en varias aplicaciones, incluido el procesamiento del lenguaje, el diseño del compilador y el análisis de sintaxis. </w:t>
      </w:r>
      <w:r w:rsidRPr="00796505">
        <w:rPr>
          <w:rStyle w:val="hgkelc"/>
          <w:rFonts w:ascii="Arial" w:hAnsi="Arial" w:cs="Arial"/>
          <w:b/>
          <w:bCs/>
          <w:sz w:val="24"/>
          <w:szCs w:val="24"/>
          <w:lang w:val="es-ES"/>
        </w:rPr>
        <w:t>Proporcionan una representación estructural de la cadena de entrada, lo que permite el análisis y la manipulación de sus propiedades sintácticas</w:t>
      </w:r>
      <w:r w:rsidRPr="00796505">
        <w:rPr>
          <w:rStyle w:val="hgkelc"/>
          <w:rFonts w:ascii="Arial" w:hAnsi="Arial" w:cs="Arial"/>
          <w:sz w:val="24"/>
          <w:szCs w:val="24"/>
          <w:lang w:val="es-ES"/>
        </w:rPr>
        <w:t>.</w:t>
      </w:r>
    </w:p>
    <w:p w14:paraId="683C4FB2" w14:textId="77777777" w:rsidR="00BA2BBC" w:rsidRPr="00796505" w:rsidRDefault="00BA2BBC" w:rsidP="00BA2BBC">
      <w:pPr>
        <w:spacing w:before="100" w:beforeAutospacing="1" w:after="100" w:afterAutospacing="1" w:line="240" w:lineRule="auto"/>
        <w:rPr>
          <w:rFonts w:ascii="Arial" w:eastAsia="Times New Roman" w:hAnsi="Arial" w:cs="Arial"/>
          <w:sz w:val="24"/>
          <w:szCs w:val="24"/>
          <w:lang w:eastAsia="es-GT"/>
        </w:rPr>
      </w:pPr>
    </w:p>
    <w:p w14:paraId="1E32D383"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t>5. Algoritmos de análisis de cadenas</w:t>
      </w:r>
    </w:p>
    <w:p w14:paraId="23E2C4E8" w14:textId="77777777" w:rsidR="007E5613" w:rsidRPr="00796505" w:rsidRDefault="00A01EFA" w:rsidP="007E5613">
      <w:pPr>
        <w:numPr>
          <w:ilvl w:val="0"/>
          <w:numId w:val="5"/>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Algoritmo de Boyer-Moore</w:t>
      </w:r>
      <w:r w:rsidRPr="00796505">
        <w:rPr>
          <w:rFonts w:ascii="Arial" w:eastAsia="Times New Roman" w:hAnsi="Arial" w:cs="Arial"/>
          <w:sz w:val="24"/>
          <w:szCs w:val="24"/>
          <w:lang w:eastAsia="es-GT"/>
        </w:rPr>
        <w:t>: concepto, funcionamiento y su aplicación en la búsqueda de cadenas dentro de textos o programas.</w:t>
      </w:r>
    </w:p>
    <w:p w14:paraId="7038DA7F" w14:textId="2F7E85E1" w:rsidR="007E5613" w:rsidRPr="00796505" w:rsidRDefault="007E5613" w:rsidP="007E5613">
      <w:pPr>
        <w:spacing w:before="100" w:beforeAutospacing="1" w:after="100" w:afterAutospacing="1" w:line="240" w:lineRule="auto"/>
        <w:rPr>
          <w:rStyle w:val="hgkelc"/>
          <w:rFonts w:ascii="Arial" w:hAnsi="Arial" w:cs="Arial"/>
          <w:sz w:val="24"/>
          <w:szCs w:val="24"/>
          <w:lang w:val="es-ES"/>
        </w:rPr>
      </w:pPr>
      <w:r w:rsidRPr="00796505">
        <w:rPr>
          <w:rStyle w:val="hgkelc"/>
          <w:rFonts w:ascii="Arial" w:hAnsi="Arial" w:cs="Arial"/>
          <w:sz w:val="24"/>
          <w:szCs w:val="24"/>
          <w:lang w:val="es-ES"/>
        </w:rPr>
        <w:t xml:space="preserve">El algoritmo de Boyer-More es considerado el </w:t>
      </w:r>
      <w:r w:rsidRPr="00796505">
        <w:rPr>
          <w:rStyle w:val="hgkelc"/>
          <w:rFonts w:ascii="Arial" w:hAnsi="Arial" w:cs="Arial"/>
          <w:b/>
          <w:bCs/>
          <w:sz w:val="24"/>
          <w:szCs w:val="24"/>
          <w:lang w:val="es-ES"/>
        </w:rPr>
        <w:t>algoritmo de búsqueda de cadenas más eficiente</w:t>
      </w:r>
      <w:r w:rsidRPr="00796505">
        <w:rPr>
          <w:rStyle w:val="hgkelc"/>
          <w:rFonts w:ascii="Arial" w:hAnsi="Arial" w:cs="Arial"/>
          <w:sz w:val="24"/>
          <w:szCs w:val="24"/>
          <w:lang w:val="es-ES"/>
        </w:rPr>
        <w:t>, por lo que es implementado en las aplicaciones más habituales, como por ejemplo los editores de texto, los navegadores de internet, los lectores de libros electrónicos.</w:t>
      </w:r>
    </w:p>
    <w:p w14:paraId="20FD3EE9" w14:textId="77777777" w:rsidR="005B733D" w:rsidRPr="00796505" w:rsidRDefault="005B733D" w:rsidP="005B733D">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Funcionamiento </w:t>
      </w:r>
    </w:p>
    <w:p w14:paraId="2E633F52" w14:textId="77777777" w:rsidR="005B733D" w:rsidRPr="00796505" w:rsidRDefault="005B733D" w:rsidP="005B733D">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Se precalculan dos tablas que indican cuántas posiciones se pueden saltar hacia delante en cada búsqueda fallida. </w:t>
      </w:r>
    </w:p>
    <w:p w14:paraId="3080FBFD" w14:textId="2526B211" w:rsidR="005B733D" w:rsidRPr="00796505" w:rsidRDefault="005B733D" w:rsidP="005B733D">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 Se compara el último carácter del patrón con el carácter del texto. </w:t>
      </w:r>
    </w:p>
    <w:p w14:paraId="5F4FF286" w14:textId="6CD66084" w:rsidR="005B733D" w:rsidRPr="00796505" w:rsidRDefault="005B733D" w:rsidP="005B733D">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 Si hay una discrepancia, se puede deslizar el patrón m posiciones sin realizar ninguna comparación extra. </w:t>
      </w:r>
    </w:p>
    <w:p w14:paraId="1917E1D0" w14:textId="54F0FFB3" w:rsidR="005B733D" w:rsidRPr="00796505" w:rsidRDefault="005B733D" w:rsidP="005B733D">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 Si el carácter discrepante del texto se encuentra dentro del patrón, el patrón podría desplazarse en un número menor de espacios. </w:t>
      </w:r>
    </w:p>
    <w:p w14:paraId="443EA7F4" w14:textId="7F0ADCFD" w:rsidR="005B733D" w:rsidRPr="00796505" w:rsidRDefault="005B733D" w:rsidP="005B733D">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Se repite el proceso hasta encontrar el patrón. </w:t>
      </w:r>
    </w:p>
    <w:p w14:paraId="361CBAF5" w14:textId="77777777" w:rsidR="005B733D" w:rsidRPr="00796505" w:rsidRDefault="005B733D" w:rsidP="005B733D">
      <w:pPr>
        <w:spacing w:before="100" w:beforeAutospacing="1" w:after="100" w:afterAutospacing="1" w:line="240" w:lineRule="auto"/>
        <w:ind w:left="720"/>
        <w:rPr>
          <w:rFonts w:ascii="Arial" w:eastAsia="Times New Roman" w:hAnsi="Arial" w:cs="Arial"/>
          <w:sz w:val="24"/>
          <w:szCs w:val="24"/>
          <w:lang w:eastAsia="es-GT"/>
        </w:rPr>
      </w:pPr>
      <w:r w:rsidRPr="00796505">
        <w:rPr>
          <w:rFonts w:ascii="Arial" w:eastAsia="Times New Roman" w:hAnsi="Arial" w:cs="Arial"/>
          <w:sz w:val="24"/>
          <w:szCs w:val="24"/>
          <w:lang w:eastAsia="es-GT"/>
        </w:rPr>
        <w:t>El algoritmo de Boyer-Moore es un método para buscar cadenas de caracteres dentro de textos o programas. Se utiliza para encontrar coincidencias entre un patrón y un texto, comparando cada carácter de la cadena o patrón. </w:t>
      </w:r>
    </w:p>
    <w:p w14:paraId="073D0FD1" w14:textId="77777777" w:rsidR="005B733D" w:rsidRPr="00796505" w:rsidRDefault="005B733D" w:rsidP="005B733D">
      <w:pPr>
        <w:spacing w:before="100" w:beforeAutospacing="1" w:after="100" w:afterAutospacing="1" w:line="240" w:lineRule="auto"/>
        <w:ind w:left="720"/>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Características del algoritmo de Boyer-Moore </w:t>
      </w:r>
    </w:p>
    <w:p w14:paraId="4C946AFD" w14:textId="19BFB3EF" w:rsidR="005B733D" w:rsidRPr="00796505" w:rsidRDefault="005B733D" w:rsidP="005B733D">
      <w:pPr>
        <w:spacing w:before="100" w:beforeAutospacing="1" w:after="100" w:afterAutospacing="1" w:line="240" w:lineRule="auto"/>
        <w:ind w:firstLine="360"/>
        <w:rPr>
          <w:rFonts w:ascii="Arial" w:eastAsia="Times New Roman" w:hAnsi="Arial" w:cs="Arial"/>
          <w:sz w:val="24"/>
          <w:szCs w:val="24"/>
          <w:lang w:eastAsia="es-GT"/>
        </w:rPr>
      </w:pPr>
      <w:r w:rsidRPr="00796505">
        <w:rPr>
          <w:rFonts w:ascii="Arial" w:eastAsia="Times New Roman" w:hAnsi="Arial" w:cs="Arial"/>
          <w:sz w:val="24"/>
          <w:szCs w:val="24"/>
          <w:lang w:eastAsia="es-GT"/>
        </w:rPr>
        <w:t>Se preprocesa la cadena objetivo que se busca. </w:t>
      </w:r>
    </w:p>
    <w:p w14:paraId="74D9503C" w14:textId="2D10F2ED" w:rsidR="005B733D" w:rsidRPr="00796505" w:rsidRDefault="005B733D" w:rsidP="005B733D">
      <w:pPr>
        <w:spacing w:before="100" w:beforeAutospacing="1" w:after="100" w:afterAutospacing="1" w:line="240" w:lineRule="auto"/>
        <w:ind w:left="360"/>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  Utiliza la información recopilada en el preprocesamiento para omitir secciones del texto. </w:t>
      </w:r>
    </w:p>
    <w:p w14:paraId="4FE81651" w14:textId="131FE09D" w:rsidR="005B733D" w:rsidRPr="00796505" w:rsidRDefault="005B733D" w:rsidP="005B733D">
      <w:pPr>
        <w:spacing w:before="100" w:beforeAutospacing="1" w:after="100" w:afterAutospacing="1" w:line="240" w:lineRule="auto"/>
        <w:ind w:firstLine="360"/>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  Se ejecuta más rápido a medida que aumenta la longitud del patrón. </w:t>
      </w:r>
    </w:p>
    <w:p w14:paraId="15ACF978" w14:textId="6A98A396" w:rsidR="005B733D" w:rsidRPr="00796505" w:rsidRDefault="005B733D" w:rsidP="005B733D">
      <w:pPr>
        <w:spacing w:before="100" w:beforeAutospacing="1" w:after="100" w:afterAutospacing="1" w:line="240" w:lineRule="auto"/>
        <w:ind w:left="720"/>
        <w:rPr>
          <w:rFonts w:ascii="Arial" w:eastAsia="Times New Roman" w:hAnsi="Arial" w:cs="Arial"/>
          <w:sz w:val="24"/>
          <w:szCs w:val="24"/>
          <w:lang w:eastAsia="es-GT"/>
        </w:rPr>
      </w:pPr>
      <w:r w:rsidRPr="00796505">
        <w:rPr>
          <w:rFonts w:ascii="Arial" w:eastAsia="Times New Roman" w:hAnsi="Arial" w:cs="Arial"/>
          <w:sz w:val="24"/>
          <w:szCs w:val="24"/>
          <w:lang w:eastAsia="es-GT"/>
        </w:rPr>
        <w:lastRenderedPageBreak/>
        <w:t xml:space="preserve">  No necesita comprobar cada carácter de la cadena que se busca, puesto que salta algunos de ellos. </w:t>
      </w:r>
    </w:p>
    <w:p w14:paraId="3F623757" w14:textId="117F563E" w:rsidR="005B733D" w:rsidRPr="005B733D" w:rsidRDefault="005B733D" w:rsidP="005B733D">
      <w:pPr>
        <w:spacing w:before="100" w:beforeAutospacing="1" w:after="100" w:afterAutospacing="1" w:line="240" w:lineRule="auto"/>
        <w:ind w:left="720"/>
        <w:rPr>
          <w:rFonts w:ascii="Times New Roman" w:eastAsia="Times New Roman" w:hAnsi="Times New Roman" w:cs="Times New Roman"/>
          <w:sz w:val="24"/>
          <w:szCs w:val="24"/>
          <w:lang w:eastAsia="es-GT"/>
        </w:rPr>
      </w:pPr>
      <w:r>
        <w:rPr>
          <w:noProof/>
        </w:rPr>
        <w:drawing>
          <wp:inline distT="0" distB="0" distL="0" distR="0" wp14:anchorId="5D1C564C" wp14:editId="643F97C3">
            <wp:extent cx="2598420" cy="1569720"/>
            <wp:effectExtent l="0" t="0" r="0" b="0"/>
            <wp:docPr id="4" name="Imagen 2" descr="CC3001 Algoritmos y Estructuras de Datos: Búsqueda e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3001 Algoritmos y Estructuras de Datos: Búsqueda en tex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485" cy="1580633"/>
                    </a:xfrm>
                    <a:prstGeom prst="rect">
                      <a:avLst/>
                    </a:prstGeom>
                    <a:noFill/>
                    <a:ln>
                      <a:noFill/>
                    </a:ln>
                  </pic:spPr>
                </pic:pic>
              </a:graphicData>
            </a:graphic>
          </wp:inline>
        </w:drawing>
      </w:r>
    </w:p>
    <w:p w14:paraId="34EB1892" w14:textId="77777777" w:rsidR="005B733D" w:rsidRPr="007E5613" w:rsidRDefault="005B733D" w:rsidP="007E5613">
      <w:pPr>
        <w:spacing w:before="100" w:beforeAutospacing="1" w:after="100" w:afterAutospacing="1" w:line="240" w:lineRule="auto"/>
        <w:rPr>
          <w:rFonts w:ascii="Times New Roman" w:eastAsia="Times New Roman" w:hAnsi="Times New Roman" w:cs="Times New Roman"/>
          <w:sz w:val="24"/>
          <w:szCs w:val="24"/>
          <w:lang w:eastAsia="es-GT"/>
        </w:rPr>
      </w:pPr>
    </w:p>
    <w:p w14:paraId="507B5DB0" w14:textId="77777777" w:rsidR="007E5613" w:rsidRPr="007E5613" w:rsidRDefault="007E5613" w:rsidP="007E5613">
      <w:pPr>
        <w:spacing w:before="100" w:beforeAutospacing="1" w:after="100" w:afterAutospacing="1" w:line="240" w:lineRule="auto"/>
        <w:rPr>
          <w:rFonts w:ascii="Times New Roman" w:eastAsia="Times New Roman" w:hAnsi="Times New Roman" w:cs="Times New Roman"/>
          <w:sz w:val="24"/>
          <w:szCs w:val="24"/>
          <w:lang w:eastAsia="es-GT"/>
        </w:rPr>
      </w:pPr>
    </w:p>
    <w:p w14:paraId="2E34664E" w14:textId="77777777" w:rsidR="007E5613" w:rsidRPr="007E5613" w:rsidRDefault="007E5613" w:rsidP="007E5613">
      <w:pPr>
        <w:spacing w:before="100" w:beforeAutospacing="1" w:after="100" w:afterAutospacing="1" w:line="240" w:lineRule="auto"/>
        <w:rPr>
          <w:rFonts w:ascii="Times New Roman" w:eastAsia="Times New Roman" w:hAnsi="Times New Roman" w:cs="Times New Roman"/>
          <w:sz w:val="24"/>
          <w:szCs w:val="24"/>
          <w:lang w:eastAsia="es-GT"/>
        </w:rPr>
      </w:pPr>
    </w:p>
    <w:p w14:paraId="6F3CBA41"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t>6. Compiladores e intérpretes</w:t>
      </w:r>
    </w:p>
    <w:p w14:paraId="07C23AFD" w14:textId="77777777" w:rsidR="00A01EFA" w:rsidRPr="00796505" w:rsidRDefault="00A01EFA" w:rsidP="00A01EFA">
      <w:pPr>
        <w:numPr>
          <w:ilvl w:val="0"/>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Estructura de un compilador</w:t>
      </w:r>
      <w:r w:rsidRPr="00796505">
        <w:rPr>
          <w:rFonts w:ascii="Arial" w:eastAsia="Times New Roman" w:hAnsi="Arial" w:cs="Arial"/>
          <w:sz w:val="24"/>
          <w:szCs w:val="24"/>
          <w:lang w:eastAsia="es-GT"/>
        </w:rPr>
        <w:t>: definición y componentes.</w:t>
      </w:r>
    </w:p>
    <w:p w14:paraId="539A60D6" w14:textId="3C761D6F" w:rsidR="00890462" w:rsidRPr="00796505" w:rsidRDefault="00890462" w:rsidP="00890462">
      <w:pPr>
        <w:spacing w:before="100" w:beforeAutospacing="1" w:after="100" w:afterAutospacing="1" w:line="240" w:lineRule="auto"/>
        <w:rPr>
          <w:rStyle w:val="hgkelc"/>
          <w:rFonts w:ascii="Arial" w:hAnsi="Arial" w:cs="Arial"/>
          <w:sz w:val="24"/>
          <w:szCs w:val="24"/>
          <w:lang w:val="es-ES"/>
        </w:rPr>
      </w:pPr>
      <w:r w:rsidRPr="00796505">
        <w:rPr>
          <w:rStyle w:val="hgkelc"/>
          <w:rFonts w:ascii="Arial" w:hAnsi="Arial" w:cs="Arial"/>
          <w:sz w:val="24"/>
          <w:szCs w:val="24"/>
          <w:lang w:val="es-ES"/>
        </w:rPr>
        <w:t xml:space="preserve">El funcionamiento de un compilador está dividido fundamentalmente en dos partes: </w:t>
      </w:r>
      <w:r w:rsidRPr="00796505">
        <w:rPr>
          <w:rStyle w:val="hgkelc"/>
          <w:rFonts w:ascii="Arial" w:hAnsi="Arial" w:cs="Arial"/>
          <w:b/>
          <w:bCs/>
          <w:sz w:val="24"/>
          <w:szCs w:val="24"/>
          <w:lang w:val="es-ES"/>
        </w:rPr>
        <w:t>Una de análisis del código fuente y otra de síntesis del código objeto</w:t>
      </w:r>
      <w:r w:rsidRPr="00796505">
        <w:rPr>
          <w:rStyle w:val="hgkelc"/>
          <w:rFonts w:ascii="Arial" w:hAnsi="Arial" w:cs="Arial"/>
          <w:sz w:val="24"/>
          <w:szCs w:val="24"/>
          <w:lang w:val="es-ES"/>
        </w:rPr>
        <w:t>, para lo cual, al igual que el ensamblador, debe construir y analizar varias tablas (ver Figura 1).</w:t>
      </w:r>
    </w:p>
    <w:p w14:paraId="27501F9F" w14:textId="77777777" w:rsidR="00890462" w:rsidRPr="00796505" w:rsidRDefault="00890462" w:rsidP="00890462">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Un compilador está compuesto por dos partes principales: el </w:t>
      </w:r>
      <w:proofErr w:type="spellStart"/>
      <w:r w:rsidRPr="00796505">
        <w:rPr>
          <w:rFonts w:ascii="Arial" w:eastAsia="Times New Roman" w:hAnsi="Arial" w:cs="Arial"/>
          <w:sz w:val="24"/>
          <w:szCs w:val="24"/>
          <w:lang w:eastAsia="es-GT"/>
        </w:rPr>
        <w:t>front-end</w:t>
      </w:r>
      <w:proofErr w:type="spellEnd"/>
      <w:r w:rsidRPr="00796505">
        <w:rPr>
          <w:rFonts w:ascii="Arial" w:eastAsia="Times New Roman" w:hAnsi="Arial" w:cs="Arial"/>
          <w:sz w:val="24"/>
          <w:szCs w:val="24"/>
          <w:lang w:eastAsia="es-GT"/>
        </w:rPr>
        <w:t xml:space="preserve"> y el back-</w:t>
      </w:r>
      <w:proofErr w:type="spellStart"/>
      <w:r w:rsidRPr="00796505">
        <w:rPr>
          <w:rFonts w:ascii="Arial" w:eastAsia="Times New Roman" w:hAnsi="Arial" w:cs="Arial"/>
          <w:sz w:val="24"/>
          <w:szCs w:val="24"/>
          <w:lang w:eastAsia="es-GT"/>
        </w:rPr>
        <w:t>end</w:t>
      </w:r>
      <w:proofErr w:type="spellEnd"/>
      <w:r w:rsidRPr="00796505">
        <w:rPr>
          <w:rFonts w:ascii="Arial" w:eastAsia="Times New Roman" w:hAnsi="Arial" w:cs="Arial"/>
          <w:sz w:val="24"/>
          <w:szCs w:val="24"/>
          <w:lang w:eastAsia="es-GT"/>
        </w:rPr>
        <w:t>. </w:t>
      </w:r>
    </w:p>
    <w:p w14:paraId="47D9E2E4" w14:textId="77777777" w:rsidR="00890462" w:rsidRPr="00796505" w:rsidRDefault="00890462" w:rsidP="00890462">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Front-end Analizador léxico, Analizador sintáctico, Analizador semántico, Generador de código intermedio. </w:t>
      </w:r>
    </w:p>
    <w:p w14:paraId="0CE20D4A" w14:textId="77777777" w:rsidR="00890462" w:rsidRPr="00796505" w:rsidRDefault="00890462" w:rsidP="00890462">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Back-end Optimización, Generación de código, Ensamblaje</w:t>
      </w:r>
    </w:p>
    <w:p w14:paraId="4C9AD7D8" w14:textId="77777777" w:rsidR="00890462" w:rsidRPr="00796505" w:rsidRDefault="00890462" w:rsidP="00890462">
      <w:pPr>
        <w:spacing w:after="0" w:line="240" w:lineRule="auto"/>
        <w:rPr>
          <w:rFonts w:ascii="Arial" w:eastAsia="Times New Roman" w:hAnsi="Arial" w:cs="Arial"/>
          <w:sz w:val="24"/>
          <w:szCs w:val="24"/>
          <w:lang w:eastAsia="es-GT"/>
        </w:rPr>
      </w:pPr>
    </w:p>
    <w:p w14:paraId="030738DA" w14:textId="1E27DEA4" w:rsidR="00890462" w:rsidRPr="00A01EFA" w:rsidRDefault="00890462" w:rsidP="00890462">
      <w:pPr>
        <w:spacing w:after="0" w:line="240" w:lineRule="auto"/>
        <w:rPr>
          <w:rFonts w:ascii="Times New Roman" w:eastAsia="Times New Roman" w:hAnsi="Times New Roman" w:cs="Times New Roman"/>
          <w:sz w:val="24"/>
          <w:szCs w:val="24"/>
          <w:lang w:eastAsia="es-GT"/>
        </w:rPr>
      </w:pPr>
      <w:r>
        <w:rPr>
          <w:noProof/>
        </w:rPr>
        <w:drawing>
          <wp:inline distT="0" distB="0" distL="0" distR="0" wp14:anchorId="2743E203" wp14:editId="288F57CB">
            <wp:extent cx="3375660" cy="1402080"/>
            <wp:effectExtent l="0" t="0" r="0" b="7620"/>
            <wp:docPr id="6" name="Imagen 4" descr="Estructura de un compilador – aprende y pr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ructura de un compilador – aprende y progra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7957" cy="1411341"/>
                    </a:xfrm>
                    <a:prstGeom prst="rect">
                      <a:avLst/>
                    </a:prstGeom>
                    <a:noFill/>
                    <a:ln>
                      <a:noFill/>
                    </a:ln>
                  </pic:spPr>
                </pic:pic>
              </a:graphicData>
            </a:graphic>
          </wp:inline>
        </w:drawing>
      </w:r>
    </w:p>
    <w:p w14:paraId="415DBAA0" w14:textId="77777777" w:rsidR="00A01EFA" w:rsidRPr="00796505" w:rsidRDefault="00A01EFA" w:rsidP="00A01EFA">
      <w:pPr>
        <w:numPr>
          <w:ilvl w:val="0"/>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Fases del compilador</w:t>
      </w:r>
      <w:r w:rsidRPr="00796505">
        <w:rPr>
          <w:rFonts w:ascii="Arial" w:eastAsia="Times New Roman" w:hAnsi="Arial" w:cs="Arial"/>
          <w:sz w:val="24"/>
          <w:szCs w:val="24"/>
          <w:lang w:eastAsia="es-GT"/>
        </w:rPr>
        <w:t>:</w:t>
      </w:r>
    </w:p>
    <w:p w14:paraId="3EB5DF7E" w14:textId="151B1E6E" w:rsidR="00890462" w:rsidRPr="00796505" w:rsidRDefault="00890462" w:rsidP="00890462">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Las fases del compilador son las etapas que realiza un compilador para traducir un código fuente a código ejecutable. Cada fase tiene una tarea </w:t>
      </w:r>
      <w:r w:rsidRPr="00796505">
        <w:rPr>
          <w:rFonts w:ascii="Arial" w:eastAsia="Times New Roman" w:hAnsi="Arial" w:cs="Arial"/>
          <w:sz w:val="24"/>
          <w:szCs w:val="24"/>
          <w:lang w:eastAsia="es-GT"/>
        </w:rPr>
        <w:lastRenderedPageBreak/>
        <w:t>específica y transforma la entrada progresivamente hasta obtener el resultado final. </w:t>
      </w:r>
    </w:p>
    <w:p w14:paraId="42420572" w14:textId="77777777" w:rsidR="00890462" w:rsidRPr="00796505" w:rsidRDefault="00890462" w:rsidP="00890462">
      <w:pPr>
        <w:spacing w:after="0" w:line="240" w:lineRule="auto"/>
        <w:rPr>
          <w:rFonts w:ascii="Arial" w:eastAsia="Times New Roman" w:hAnsi="Arial" w:cs="Arial"/>
          <w:sz w:val="24"/>
          <w:szCs w:val="24"/>
          <w:lang w:eastAsia="es-GT"/>
        </w:rPr>
      </w:pPr>
    </w:p>
    <w:p w14:paraId="43CD673D" w14:textId="77777777" w:rsidR="00A01EFA" w:rsidRPr="00796505" w:rsidRDefault="00A01EFA" w:rsidP="00A01EFA">
      <w:pPr>
        <w:numPr>
          <w:ilvl w:val="1"/>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Análisis léxico.</w:t>
      </w:r>
    </w:p>
    <w:p w14:paraId="2D5F2593" w14:textId="57F8B64A" w:rsidR="00890462" w:rsidRPr="00796505" w:rsidRDefault="00890462" w:rsidP="00890462">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El análisis léxico es una técnica de análisis del lenguaje que estudia el vocabulario de un discurso. También es la primera etapa de un compilador. </w:t>
      </w:r>
    </w:p>
    <w:p w14:paraId="14EA1535" w14:textId="77777777" w:rsidR="00890462" w:rsidRPr="00796505" w:rsidRDefault="00890462" w:rsidP="00890462">
      <w:pPr>
        <w:spacing w:before="100" w:beforeAutospacing="1" w:after="100" w:afterAutospacing="1" w:line="240" w:lineRule="auto"/>
        <w:ind w:left="1440"/>
        <w:rPr>
          <w:rFonts w:ascii="Arial" w:eastAsia="Times New Roman" w:hAnsi="Arial" w:cs="Arial"/>
          <w:sz w:val="24"/>
          <w:szCs w:val="24"/>
          <w:lang w:eastAsia="es-GT"/>
        </w:rPr>
      </w:pPr>
    </w:p>
    <w:p w14:paraId="39FE6434" w14:textId="77947219" w:rsidR="00A01EFA" w:rsidRPr="00796505" w:rsidRDefault="00A01EFA" w:rsidP="00A01EFA">
      <w:pPr>
        <w:numPr>
          <w:ilvl w:val="1"/>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Análisis sintáctico.</w:t>
      </w:r>
    </w:p>
    <w:p w14:paraId="7BB23AEF" w14:textId="77777777" w:rsidR="00890462" w:rsidRPr="00796505" w:rsidRDefault="00890462" w:rsidP="00890462">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El análisis sintáctico es un proceso que permite analizar la estructura de una oración para identificar y clasificar las funciones de sus elementos. </w:t>
      </w:r>
    </w:p>
    <w:p w14:paraId="7CA52F63" w14:textId="77777777" w:rsidR="00890462" w:rsidRPr="00796505" w:rsidRDefault="00890462" w:rsidP="00890462">
      <w:pPr>
        <w:spacing w:before="100" w:beforeAutospacing="1" w:after="100" w:afterAutospacing="1" w:line="240" w:lineRule="auto"/>
        <w:rPr>
          <w:rFonts w:ascii="Arial" w:eastAsia="Times New Roman" w:hAnsi="Arial" w:cs="Arial"/>
          <w:sz w:val="24"/>
          <w:szCs w:val="24"/>
          <w:lang w:eastAsia="es-GT"/>
        </w:rPr>
      </w:pPr>
    </w:p>
    <w:p w14:paraId="3AC1CB9F" w14:textId="7DCB721C" w:rsidR="00890462" w:rsidRPr="00796505" w:rsidRDefault="00A01EFA" w:rsidP="00890462">
      <w:pPr>
        <w:numPr>
          <w:ilvl w:val="1"/>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Generación de código.</w:t>
      </w:r>
    </w:p>
    <w:p w14:paraId="4AD2A115" w14:textId="77777777" w:rsidR="00890462" w:rsidRPr="00796505" w:rsidRDefault="00890462" w:rsidP="00890462">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La generación de código es una fase de la programación que consiste en convertir un programa en instrucciones que una máquina pueda interpretar. </w:t>
      </w:r>
    </w:p>
    <w:p w14:paraId="03B8601C" w14:textId="77777777" w:rsidR="00890462" w:rsidRPr="00796505" w:rsidRDefault="00890462" w:rsidP="00890462">
      <w:pPr>
        <w:spacing w:before="100" w:beforeAutospacing="1" w:after="100" w:afterAutospacing="1" w:line="240" w:lineRule="auto"/>
        <w:ind w:left="1440"/>
        <w:rPr>
          <w:rFonts w:ascii="Arial" w:eastAsia="Times New Roman" w:hAnsi="Arial" w:cs="Arial"/>
          <w:sz w:val="24"/>
          <w:szCs w:val="24"/>
          <w:lang w:eastAsia="es-GT"/>
        </w:rPr>
      </w:pPr>
    </w:p>
    <w:p w14:paraId="777F84DE" w14:textId="77777777" w:rsidR="00A01EFA" w:rsidRPr="00796505" w:rsidRDefault="00A01EFA" w:rsidP="00A01EFA">
      <w:pPr>
        <w:numPr>
          <w:ilvl w:val="1"/>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Optimización de código.</w:t>
      </w:r>
    </w:p>
    <w:p w14:paraId="2E636C05" w14:textId="77777777" w:rsidR="00890462" w:rsidRPr="00796505" w:rsidRDefault="00890462" w:rsidP="00890462">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La optimización de código es un proceso que mejora la eficiencia y el rendimiento de un programa. El objetivo es que el código se ejecute más rápido y use menos recursos del sistema. </w:t>
      </w:r>
    </w:p>
    <w:p w14:paraId="006855B1" w14:textId="77777777" w:rsidR="00890462" w:rsidRPr="00796505" w:rsidRDefault="00890462" w:rsidP="00890462">
      <w:pPr>
        <w:spacing w:before="100" w:beforeAutospacing="1" w:after="100" w:afterAutospacing="1" w:line="240" w:lineRule="auto"/>
        <w:rPr>
          <w:rFonts w:ascii="Arial" w:eastAsia="Times New Roman" w:hAnsi="Arial" w:cs="Arial"/>
          <w:sz w:val="24"/>
          <w:szCs w:val="24"/>
          <w:lang w:eastAsia="es-GT"/>
        </w:rPr>
      </w:pPr>
    </w:p>
    <w:p w14:paraId="72193BB2" w14:textId="77777777" w:rsidR="00A01EFA" w:rsidRPr="00796505" w:rsidRDefault="00A01EFA" w:rsidP="00A01EFA">
      <w:pPr>
        <w:numPr>
          <w:ilvl w:val="0"/>
          <w:numId w:val="6"/>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Lenguajes de programación utilizados en la creación de compiladores</w:t>
      </w:r>
      <w:r w:rsidRPr="00796505">
        <w:rPr>
          <w:rFonts w:ascii="Arial" w:eastAsia="Times New Roman" w:hAnsi="Arial" w:cs="Arial"/>
          <w:sz w:val="24"/>
          <w:szCs w:val="24"/>
          <w:lang w:eastAsia="es-GT"/>
        </w:rPr>
        <w:t xml:space="preserve">: como </w:t>
      </w:r>
      <w:r w:rsidRPr="00796505">
        <w:rPr>
          <w:rFonts w:ascii="Arial" w:eastAsia="Times New Roman" w:hAnsi="Arial" w:cs="Arial"/>
          <w:b/>
          <w:bCs/>
          <w:sz w:val="24"/>
          <w:szCs w:val="24"/>
          <w:lang w:eastAsia="es-GT"/>
        </w:rPr>
        <w:t>Lex y Yacc</w:t>
      </w:r>
      <w:r w:rsidRPr="00796505">
        <w:rPr>
          <w:rFonts w:ascii="Arial" w:eastAsia="Times New Roman" w:hAnsi="Arial" w:cs="Arial"/>
          <w:sz w:val="24"/>
          <w:szCs w:val="24"/>
          <w:lang w:eastAsia="es-GT"/>
        </w:rPr>
        <w:t>.</w:t>
      </w:r>
    </w:p>
    <w:p w14:paraId="1E9BC49D" w14:textId="77777777" w:rsidR="00EA5076" w:rsidRPr="00796505" w:rsidRDefault="00EA5076" w:rsidP="00EA5076">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Los compiladores se pueden escribir en varios lenguajes de programación, como C, C++, C#, Java, BASIC, COBOL, PASCAL, entre otros. </w:t>
      </w:r>
    </w:p>
    <w:p w14:paraId="58D27807" w14:textId="77777777" w:rsidR="00EA5076" w:rsidRPr="00796505" w:rsidRDefault="00EA5076" w:rsidP="00EA5076">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Lenguajes de programación utilizados para crear compiladores </w:t>
      </w:r>
    </w:p>
    <w:p w14:paraId="229F650D" w14:textId="09E4A657" w:rsidR="00890462" w:rsidRPr="00796505" w:rsidRDefault="00EA5076" w:rsidP="00EA5076">
      <w:pPr>
        <w:pStyle w:val="Prrafodelista"/>
        <w:numPr>
          <w:ilvl w:val="0"/>
          <w:numId w:val="6"/>
        </w:num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C, C++, C#, Java, BASIC, COBOL, PASCAL.</w:t>
      </w:r>
    </w:p>
    <w:p w14:paraId="7FADFAF8" w14:textId="77777777" w:rsidR="00890462" w:rsidRPr="00796505" w:rsidRDefault="00890462" w:rsidP="00890462">
      <w:pPr>
        <w:pStyle w:val="Prrafodelista"/>
        <w:rPr>
          <w:rFonts w:ascii="Arial" w:eastAsia="Times New Roman" w:hAnsi="Arial" w:cs="Arial"/>
          <w:sz w:val="24"/>
          <w:szCs w:val="24"/>
          <w:lang w:eastAsia="es-GT"/>
        </w:rPr>
      </w:pPr>
    </w:p>
    <w:p w14:paraId="792AF2B5" w14:textId="77777777" w:rsidR="00890462" w:rsidRPr="00796505" w:rsidRDefault="00890462" w:rsidP="00890462">
      <w:pPr>
        <w:spacing w:before="100" w:beforeAutospacing="1" w:after="100" w:afterAutospacing="1" w:line="240" w:lineRule="auto"/>
        <w:rPr>
          <w:rFonts w:ascii="Arial" w:eastAsia="Times New Roman" w:hAnsi="Arial" w:cs="Arial"/>
          <w:sz w:val="24"/>
          <w:szCs w:val="24"/>
          <w:lang w:eastAsia="es-GT"/>
        </w:rPr>
      </w:pPr>
    </w:p>
    <w:p w14:paraId="4D141007"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t>7. Aplicaciones prácticas de autómatas</w:t>
      </w:r>
    </w:p>
    <w:p w14:paraId="15B7B9D5" w14:textId="77777777" w:rsidR="00A01EFA" w:rsidRPr="00796505" w:rsidRDefault="00A01EFA" w:rsidP="00A01EFA">
      <w:pPr>
        <w:numPr>
          <w:ilvl w:val="0"/>
          <w:numId w:val="7"/>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Reconocimiento de patrones</w:t>
      </w:r>
      <w:r w:rsidRPr="00796505">
        <w:rPr>
          <w:rFonts w:ascii="Arial" w:eastAsia="Times New Roman" w:hAnsi="Arial" w:cs="Arial"/>
          <w:sz w:val="24"/>
          <w:szCs w:val="24"/>
          <w:lang w:eastAsia="es-GT"/>
        </w:rPr>
        <w:t xml:space="preserve"> en diferentes áreas.</w:t>
      </w:r>
    </w:p>
    <w:p w14:paraId="339D0A04" w14:textId="2193BCD3" w:rsidR="00EA5076" w:rsidRPr="00796505" w:rsidRDefault="00EA5076" w:rsidP="00EA5076">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La detección de patrones es un proceso clave en diversas áreas, como </w:t>
      </w:r>
      <w:r w:rsidRPr="00796505">
        <w:rPr>
          <w:rStyle w:val="hgkelc"/>
          <w:rFonts w:ascii="Arial" w:hAnsi="Arial" w:cs="Arial"/>
          <w:b/>
          <w:bCs/>
          <w:sz w:val="24"/>
          <w:szCs w:val="24"/>
          <w:lang w:val="es-ES"/>
        </w:rPr>
        <w:t xml:space="preserve">la inteligencia artificial, la minería de datos, la estadística y la investigación </w:t>
      </w:r>
      <w:r w:rsidRPr="00796505">
        <w:rPr>
          <w:rStyle w:val="hgkelc"/>
          <w:rFonts w:ascii="Arial" w:hAnsi="Arial" w:cs="Arial"/>
          <w:b/>
          <w:bCs/>
          <w:sz w:val="24"/>
          <w:szCs w:val="24"/>
          <w:lang w:val="es-ES"/>
        </w:rPr>
        <w:lastRenderedPageBreak/>
        <w:t>científica</w:t>
      </w:r>
      <w:r w:rsidRPr="00796505">
        <w:rPr>
          <w:rStyle w:val="hgkelc"/>
          <w:rFonts w:ascii="Arial" w:hAnsi="Arial" w:cs="Arial"/>
          <w:sz w:val="24"/>
          <w:szCs w:val="24"/>
          <w:lang w:val="es-ES"/>
        </w:rPr>
        <w:t>, ya que permite descubrir relaciones y tendencias ocultas que de otra manera podrían pasar desapercibidas.</w:t>
      </w:r>
    </w:p>
    <w:p w14:paraId="4460D953" w14:textId="77777777" w:rsidR="00A01EFA" w:rsidRPr="00796505" w:rsidRDefault="00A01EFA" w:rsidP="00A01EFA">
      <w:pPr>
        <w:numPr>
          <w:ilvl w:val="0"/>
          <w:numId w:val="7"/>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Procesamiento de lenguaje natural</w:t>
      </w:r>
      <w:r w:rsidRPr="00796505">
        <w:rPr>
          <w:rFonts w:ascii="Arial" w:eastAsia="Times New Roman" w:hAnsi="Arial" w:cs="Arial"/>
          <w:sz w:val="24"/>
          <w:szCs w:val="24"/>
          <w:lang w:eastAsia="es-GT"/>
        </w:rPr>
        <w:t xml:space="preserve"> y su uso en inteligencia artificial.</w:t>
      </w:r>
    </w:p>
    <w:p w14:paraId="5B7312AC" w14:textId="77777777" w:rsidR="00EA5076" w:rsidRPr="00796505" w:rsidRDefault="00EA5076" w:rsidP="00EA5076">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El procesamiento del lenguaje natural (PLN) es una rama de la inteligencia artificial que permite a las computadoras comprender, interpretar y generar el lenguaje humano. </w:t>
      </w:r>
    </w:p>
    <w:p w14:paraId="68A03795" w14:textId="77777777" w:rsidR="00EA5076" w:rsidRPr="00796505" w:rsidRDefault="00EA5076" w:rsidP="00EA5076">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xml:space="preserve">¿Cómo funciona? </w:t>
      </w:r>
    </w:p>
    <w:p w14:paraId="65814CEE" w14:textId="77777777" w:rsidR="00EA5076" w:rsidRPr="00796505" w:rsidRDefault="00EA5076" w:rsidP="00EA5076">
      <w:pPr>
        <w:numPr>
          <w:ilvl w:val="0"/>
          <w:numId w:val="12"/>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Utiliza aprendizaje automático para procesar y analizar grandes cantidades de datos de texto y voz. </w:t>
      </w:r>
    </w:p>
    <w:p w14:paraId="2C7145B1" w14:textId="1810026F" w:rsidR="00EA5076" w:rsidRPr="00796505" w:rsidRDefault="00EA5076" w:rsidP="00EA5076">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Permite a las máquinas comprender el significado de las palabras y las oraciones. </w:t>
      </w:r>
    </w:p>
    <w:p w14:paraId="108B5B1D" w14:textId="393A16EB" w:rsidR="00EA5076" w:rsidRPr="00796505" w:rsidRDefault="00EA5076" w:rsidP="00EA5076">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    Permite a las máquinas tomar decisiones basadas en el significado de los textos. </w:t>
      </w:r>
    </w:p>
    <w:p w14:paraId="16A3B1C3" w14:textId="77777777" w:rsidR="00EA5076" w:rsidRPr="00796505" w:rsidRDefault="00EA5076" w:rsidP="00EA5076">
      <w:pPr>
        <w:spacing w:before="100" w:beforeAutospacing="1" w:after="100" w:afterAutospacing="1" w:line="240" w:lineRule="auto"/>
        <w:rPr>
          <w:rFonts w:ascii="Arial" w:eastAsia="Times New Roman" w:hAnsi="Arial" w:cs="Arial"/>
          <w:sz w:val="24"/>
          <w:szCs w:val="24"/>
          <w:lang w:eastAsia="es-GT"/>
        </w:rPr>
      </w:pPr>
    </w:p>
    <w:p w14:paraId="644EEA69" w14:textId="77777777" w:rsidR="00EA5076" w:rsidRPr="00796505" w:rsidRDefault="00EA5076" w:rsidP="00EA5076">
      <w:pPr>
        <w:spacing w:before="100" w:beforeAutospacing="1" w:after="100" w:afterAutospacing="1" w:line="240" w:lineRule="auto"/>
        <w:rPr>
          <w:rFonts w:ascii="Arial" w:eastAsia="Times New Roman" w:hAnsi="Arial" w:cs="Arial"/>
          <w:sz w:val="24"/>
          <w:szCs w:val="24"/>
          <w:lang w:eastAsia="es-GT"/>
        </w:rPr>
      </w:pPr>
    </w:p>
    <w:p w14:paraId="527E20CA" w14:textId="77777777" w:rsidR="00A01EFA" w:rsidRPr="00796505" w:rsidRDefault="00A01EFA" w:rsidP="00A01EFA">
      <w:pPr>
        <w:numPr>
          <w:ilvl w:val="0"/>
          <w:numId w:val="7"/>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Análisis de texto y minería de datos</w:t>
      </w:r>
      <w:r w:rsidRPr="00796505">
        <w:rPr>
          <w:rFonts w:ascii="Arial" w:eastAsia="Times New Roman" w:hAnsi="Arial" w:cs="Arial"/>
          <w:sz w:val="24"/>
          <w:szCs w:val="24"/>
          <w:lang w:eastAsia="es-GT"/>
        </w:rPr>
        <w:t>: su importancia en el análisis de información.</w:t>
      </w:r>
    </w:p>
    <w:p w14:paraId="59299971" w14:textId="557DC807" w:rsidR="00EA5076" w:rsidRPr="00796505" w:rsidRDefault="00BF649E" w:rsidP="00EA5076">
      <w:pPr>
        <w:spacing w:before="100" w:beforeAutospacing="1" w:after="100" w:afterAutospacing="1" w:line="240" w:lineRule="auto"/>
        <w:rPr>
          <w:rStyle w:val="hgkelc"/>
          <w:rFonts w:ascii="Arial" w:hAnsi="Arial" w:cs="Arial"/>
          <w:sz w:val="24"/>
          <w:szCs w:val="24"/>
          <w:lang w:val="es-ES"/>
        </w:rPr>
      </w:pPr>
      <w:r w:rsidRPr="00796505">
        <w:rPr>
          <w:rStyle w:val="hgkelc"/>
          <w:rFonts w:ascii="Arial" w:hAnsi="Arial" w:cs="Arial"/>
          <w:sz w:val="24"/>
          <w:szCs w:val="24"/>
          <w:lang w:val="es-ES"/>
        </w:rPr>
        <w:t xml:space="preserve">El análisis de datos y la minería de datos suelen utilizarse indistintamente, pero existe una gran diferencia entre ambos. </w:t>
      </w:r>
      <w:r w:rsidRPr="00796505">
        <w:rPr>
          <w:rStyle w:val="hgkelc"/>
          <w:rFonts w:ascii="Arial" w:hAnsi="Arial" w:cs="Arial"/>
          <w:b/>
          <w:bCs/>
          <w:sz w:val="24"/>
          <w:szCs w:val="24"/>
          <w:lang w:val="es-ES"/>
        </w:rPr>
        <w:t>El análisis de datos es el proceso de interpretación de los datos para encontrar tendencias y patrones.</w:t>
      </w:r>
      <w:r w:rsidRPr="00796505">
        <w:rPr>
          <w:rStyle w:val="hgkelc"/>
          <w:rFonts w:ascii="Arial" w:hAnsi="Arial" w:cs="Arial"/>
          <w:sz w:val="24"/>
          <w:szCs w:val="24"/>
          <w:lang w:val="es-ES"/>
        </w:rPr>
        <w:t xml:space="preserve"> </w:t>
      </w:r>
      <w:r w:rsidRPr="00796505">
        <w:rPr>
          <w:rStyle w:val="hgkelc"/>
          <w:rFonts w:ascii="Arial" w:hAnsi="Arial" w:cs="Arial"/>
          <w:b/>
          <w:bCs/>
          <w:sz w:val="24"/>
          <w:szCs w:val="24"/>
          <w:lang w:val="es-ES"/>
        </w:rPr>
        <w:t>Por otro lado, la minería de datos es el proceso de extracción de información valiosa de un gran conjunto de datos</w:t>
      </w:r>
      <w:r w:rsidRPr="00796505">
        <w:rPr>
          <w:rStyle w:val="hgkelc"/>
          <w:rFonts w:ascii="Arial" w:hAnsi="Arial" w:cs="Arial"/>
          <w:sz w:val="24"/>
          <w:szCs w:val="24"/>
          <w:lang w:val="es-ES"/>
        </w:rPr>
        <w:t xml:space="preserve"> .</w:t>
      </w:r>
    </w:p>
    <w:p w14:paraId="42E69C1E" w14:textId="136EF3BD" w:rsidR="00EA5076" w:rsidRPr="00796505" w:rsidRDefault="00BF649E" w:rsidP="00EA5076">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La minería de datos es el proceso de hallar anomalías, patrones y correlaciones en grandes conjuntos de datos para predecir resultados. Empleando una amplia variedad de técnicas, puede utilizar esta información para </w:t>
      </w:r>
      <w:r w:rsidRPr="00796505">
        <w:rPr>
          <w:rStyle w:val="hgkelc"/>
          <w:rFonts w:ascii="Arial" w:hAnsi="Arial" w:cs="Arial"/>
          <w:b/>
          <w:bCs/>
          <w:sz w:val="24"/>
          <w:szCs w:val="24"/>
          <w:lang w:val="es-ES"/>
        </w:rPr>
        <w:t>incrementar sus ingresos, recortar costos, mejorar sus relaciones con clientes, reducir riesgos y más</w:t>
      </w:r>
      <w:r w:rsidRPr="00796505">
        <w:rPr>
          <w:rStyle w:val="hgkelc"/>
          <w:rFonts w:ascii="Arial" w:hAnsi="Arial" w:cs="Arial"/>
          <w:sz w:val="24"/>
          <w:szCs w:val="24"/>
          <w:lang w:val="es-ES"/>
        </w:rPr>
        <w:t>.</w:t>
      </w:r>
    </w:p>
    <w:p w14:paraId="4BBCC4D7" w14:textId="77777777" w:rsidR="00A01EFA" w:rsidRPr="00796505" w:rsidRDefault="00A01EFA" w:rsidP="00A01EFA">
      <w:pPr>
        <w:spacing w:before="100" w:beforeAutospacing="1" w:after="100" w:afterAutospacing="1" w:line="240" w:lineRule="auto"/>
        <w:outlineLvl w:val="2"/>
        <w:rPr>
          <w:rFonts w:ascii="Arial" w:eastAsia="Times New Roman" w:hAnsi="Arial" w:cs="Arial"/>
          <w:b/>
          <w:bCs/>
          <w:sz w:val="24"/>
          <w:szCs w:val="24"/>
          <w:lang w:eastAsia="es-GT"/>
        </w:rPr>
      </w:pPr>
      <w:r w:rsidRPr="00796505">
        <w:rPr>
          <w:rFonts w:ascii="Arial" w:eastAsia="Times New Roman" w:hAnsi="Arial" w:cs="Arial"/>
          <w:b/>
          <w:bCs/>
          <w:sz w:val="24"/>
          <w:szCs w:val="24"/>
          <w:lang w:eastAsia="es-GT"/>
        </w:rPr>
        <w:t>8. Lenguaje de programación C y C++</w:t>
      </w:r>
    </w:p>
    <w:p w14:paraId="23D855AE" w14:textId="77777777" w:rsidR="00A01EFA" w:rsidRPr="00796505" w:rsidRDefault="00A01EFA" w:rsidP="00A01EFA">
      <w:pPr>
        <w:numPr>
          <w:ilvl w:val="0"/>
          <w:numId w:val="8"/>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Librerías fundamentales</w:t>
      </w:r>
      <w:r w:rsidRPr="00796505">
        <w:rPr>
          <w:rFonts w:ascii="Arial" w:eastAsia="Times New Roman" w:hAnsi="Arial" w:cs="Arial"/>
          <w:sz w:val="24"/>
          <w:szCs w:val="24"/>
          <w:lang w:eastAsia="es-GT"/>
        </w:rPr>
        <w:t xml:space="preserve">: </w:t>
      </w:r>
      <w:r w:rsidRPr="00796505">
        <w:rPr>
          <w:rFonts w:ascii="Arial" w:eastAsia="Times New Roman" w:hAnsi="Arial" w:cs="Arial"/>
          <w:b/>
          <w:bCs/>
          <w:sz w:val="24"/>
          <w:szCs w:val="24"/>
          <w:lang w:eastAsia="es-GT"/>
        </w:rPr>
        <w:t xml:space="preserve">STDIO y CONIO, </w:t>
      </w:r>
      <w:r w:rsidRPr="00796505">
        <w:rPr>
          <w:rFonts w:ascii="Arial" w:eastAsia="Times New Roman" w:hAnsi="Arial" w:cs="Arial"/>
          <w:sz w:val="24"/>
          <w:szCs w:val="24"/>
          <w:lang w:eastAsia="es-GT"/>
        </w:rPr>
        <w:t>un resumen de las funciones de cada una.</w:t>
      </w:r>
    </w:p>
    <w:p w14:paraId="4A7B65F6" w14:textId="77777777" w:rsidR="00BF649E" w:rsidRPr="00796505" w:rsidRDefault="00BF649E" w:rsidP="00BF649E">
      <w:pPr>
        <w:pStyle w:val="Prrafodelista"/>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Las librerías fundamentales son un conjunto de funciones, clases y métodos que se pueden incluir en un código para usar funcionalidades ya predefinidas. </w:t>
      </w:r>
    </w:p>
    <w:p w14:paraId="64B73790" w14:textId="78D88FBA" w:rsidR="00E8578D" w:rsidRDefault="00E8578D" w:rsidP="00BF649E">
      <w:pPr>
        <w:pStyle w:val="Prrafodelista"/>
        <w:spacing w:after="0" w:line="240" w:lineRule="auto"/>
        <w:rPr>
          <w:rFonts w:ascii="Arial" w:eastAsia="Times New Roman" w:hAnsi="Arial" w:cs="Arial"/>
          <w:sz w:val="24"/>
          <w:szCs w:val="24"/>
          <w:lang w:eastAsia="es-GT"/>
        </w:rPr>
      </w:pPr>
    </w:p>
    <w:p w14:paraId="7C3AA462" w14:textId="2BE04AD3"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lastRenderedPageBreak/>
        <w:t>BOOST: proporciona estructuras de datos.</w:t>
      </w:r>
    </w:p>
    <w:p w14:paraId="4F568ED1"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52ED6FCA" w14:textId="1B7CA42A" w:rsidR="00E8578D" w:rsidRPr="00796963" w:rsidRDefault="00E8578D" w:rsidP="00BF649E">
      <w:pPr>
        <w:pStyle w:val="Prrafodelista"/>
        <w:spacing w:after="0" w:line="240" w:lineRule="auto"/>
        <w:rPr>
          <w:rFonts w:ascii="Arial" w:eastAsia="Times New Roman" w:hAnsi="Arial" w:cs="Arial"/>
          <w:sz w:val="24"/>
          <w:szCs w:val="24"/>
          <w:lang w:eastAsia="es-GT"/>
        </w:rPr>
      </w:pPr>
      <w:r w:rsidRPr="00796963">
        <w:rPr>
          <w:rFonts w:ascii="Arial" w:eastAsia="Times New Roman" w:hAnsi="Arial" w:cs="Arial"/>
          <w:sz w:val="24"/>
          <w:szCs w:val="24"/>
          <w:lang w:eastAsia="es-GT"/>
        </w:rPr>
        <w:t>WX WIDGET: crea interfaces graficas.</w:t>
      </w:r>
    </w:p>
    <w:p w14:paraId="2DF89BA4" w14:textId="77777777" w:rsidR="00E8578D" w:rsidRPr="00796963" w:rsidRDefault="00E8578D" w:rsidP="00BF649E">
      <w:pPr>
        <w:pStyle w:val="Prrafodelista"/>
        <w:spacing w:after="0" w:line="240" w:lineRule="auto"/>
        <w:rPr>
          <w:rFonts w:ascii="Arial" w:eastAsia="Times New Roman" w:hAnsi="Arial" w:cs="Arial"/>
          <w:sz w:val="24"/>
          <w:szCs w:val="24"/>
          <w:lang w:eastAsia="es-GT"/>
        </w:rPr>
      </w:pPr>
    </w:p>
    <w:p w14:paraId="39A29D3C" w14:textId="542386E0" w:rsidR="00E8578D" w:rsidRDefault="00E8578D" w:rsidP="00BF649E">
      <w:pPr>
        <w:pStyle w:val="Prrafodelista"/>
        <w:spacing w:after="0" w:line="240" w:lineRule="auto"/>
        <w:rPr>
          <w:rFonts w:ascii="Arial" w:eastAsia="Times New Roman" w:hAnsi="Arial" w:cs="Arial"/>
          <w:sz w:val="24"/>
          <w:szCs w:val="24"/>
          <w:lang w:eastAsia="es-GT"/>
        </w:rPr>
      </w:pPr>
      <w:r w:rsidRPr="00E8578D">
        <w:rPr>
          <w:rFonts w:ascii="Arial" w:eastAsia="Times New Roman" w:hAnsi="Arial" w:cs="Arial"/>
          <w:sz w:val="24"/>
          <w:szCs w:val="24"/>
          <w:lang w:eastAsia="es-GT"/>
        </w:rPr>
        <w:t xml:space="preserve">QT: crea aplicaciones </w:t>
      </w:r>
      <w:r>
        <w:rPr>
          <w:rFonts w:ascii="Arial" w:eastAsia="Times New Roman" w:hAnsi="Arial" w:cs="Arial"/>
          <w:sz w:val="24"/>
          <w:szCs w:val="24"/>
          <w:lang w:eastAsia="es-GT"/>
        </w:rPr>
        <w:t>graficas.</w:t>
      </w:r>
    </w:p>
    <w:p w14:paraId="4C9B5105"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22C5C33B" w14:textId="2E64BF56"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OPEN CV: manipula imágenes y realiza operaciones de visión.</w:t>
      </w:r>
    </w:p>
    <w:p w14:paraId="31C32144"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7FBB1506" w14:textId="1D0BD41F"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FSTREAM: maneja archivos.</w:t>
      </w:r>
    </w:p>
    <w:p w14:paraId="1EF5AC84"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3D2D83F9" w14:textId="40E4A4FE"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IOSTREAM: entrada y salida.</w:t>
      </w:r>
    </w:p>
    <w:p w14:paraId="4BBE409D"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26698148" w14:textId="46D0F540"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LIST: contiene listas.</w:t>
      </w:r>
    </w:p>
    <w:p w14:paraId="0D286D53"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6E5F4B83" w14:textId="1B1B3A30"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VECTOR: contiene vectores.</w:t>
      </w:r>
    </w:p>
    <w:p w14:paraId="2E59020B"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10290184" w14:textId="08E37BDF"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MATH: matemáticas.</w:t>
      </w:r>
    </w:p>
    <w:p w14:paraId="2A1E4CAA" w14:textId="77777777" w:rsidR="00E8578D" w:rsidRDefault="00E8578D" w:rsidP="00BF649E">
      <w:pPr>
        <w:pStyle w:val="Prrafodelista"/>
        <w:spacing w:after="0" w:line="240" w:lineRule="auto"/>
        <w:rPr>
          <w:rFonts w:ascii="Arial" w:eastAsia="Times New Roman" w:hAnsi="Arial" w:cs="Arial"/>
          <w:sz w:val="24"/>
          <w:szCs w:val="24"/>
          <w:lang w:eastAsia="es-GT"/>
        </w:rPr>
      </w:pPr>
    </w:p>
    <w:p w14:paraId="02E1DB8E" w14:textId="3FB6E070" w:rsidR="00E8578D" w:rsidRDefault="00E8578D" w:rsidP="00BF649E">
      <w:pPr>
        <w:pStyle w:val="Prrafodelista"/>
        <w:spacing w:after="0" w:line="240" w:lineRule="auto"/>
        <w:rPr>
          <w:rFonts w:ascii="Arial" w:eastAsia="Times New Roman" w:hAnsi="Arial" w:cs="Arial"/>
          <w:sz w:val="24"/>
          <w:szCs w:val="24"/>
          <w:lang w:eastAsia="es-GT"/>
        </w:rPr>
      </w:pPr>
      <w:r>
        <w:rPr>
          <w:rFonts w:ascii="Arial" w:eastAsia="Times New Roman" w:hAnsi="Arial" w:cs="Arial"/>
          <w:sz w:val="24"/>
          <w:szCs w:val="24"/>
          <w:lang w:eastAsia="es-GT"/>
        </w:rPr>
        <w:t>MEMORY: maneja memoria.</w:t>
      </w:r>
    </w:p>
    <w:p w14:paraId="04D2A7A0" w14:textId="77777777" w:rsidR="00E8578D" w:rsidRPr="00E8578D" w:rsidRDefault="00E8578D" w:rsidP="00BF649E">
      <w:pPr>
        <w:pStyle w:val="Prrafodelista"/>
        <w:spacing w:after="0" w:line="240" w:lineRule="auto"/>
        <w:rPr>
          <w:rFonts w:ascii="Arial" w:eastAsia="Times New Roman" w:hAnsi="Arial" w:cs="Arial"/>
          <w:sz w:val="24"/>
          <w:szCs w:val="24"/>
          <w:lang w:eastAsia="es-GT"/>
        </w:rPr>
      </w:pPr>
    </w:p>
    <w:p w14:paraId="6EFCEFC4" w14:textId="01423F61" w:rsidR="00BF649E" w:rsidRPr="00796505" w:rsidRDefault="00BF649E" w:rsidP="00BF649E">
      <w:pPr>
        <w:rPr>
          <w:rFonts w:ascii="Arial" w:eastAsia="Times New Roman" w:hAnsi="Arial" w:cs="Arial"/>
          <w:sz w:val="24"/>
          <w:szCs w:val="24"/>
          <w:lang w:eastAsia="es-GT"/>
        </w:rPr>
      </w:pPr>
      <w:r w:rsidRPr="00796505">
        <w:rPr>
          <w:rFonts w:ascii="Arial" w:eastAsia="Times New Roman" w:hAnsi="Arial" w:cs="Arial"/>
          <w:sz w:val="24"/>
          <w:szCs w:val="24"/>
          <w:lang w:eastAsia="es-GT"/>
        </w:rPr>
        <w:t>STDIO: Stdio.h es un archivo de cabecera que contiene las definiciones de funciones, constantes y macros para realizar operaciones de entrada y salida estándar en el lenguaje de programación C. </w:t>
      </w:r>
    </w:p>
    <w:p w14:paraId="78871255" w14:textId="77777777" w:rsidR="00BF649E" w:rsidRPr="00796505" w:rsidRDefault="00BF649E" w:rsidP="00BF649E">
      <w:pPr>
        <w:spacing w:after="0"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Stdio.h significa "standard input-output header" (cabecera estándar de entrada y salida). </w:t>
      </w:r>
    </w:p>
    <w:p w14:paraId="5ADF6A4B" w14:textId="77777777" w:rsidR="00BF649E" w:rsidRPr="00796505" w:rsidRDefault="00BF649E" w:rsidP="00BF649E">
      <w:pPr>
        <w:spacing w:after="0" w:line="240" w:lineRule="auto"/>
        <w:rPr>
          <w:rFonts w:ascii="Arial" w:eastAsia="Times New Roman" w:hAnsi="Arial" w:cs="Arial"/>
          <w:sz w:val="24"/>
          <w:szCs w:val="24"/>
          <w:lang w:eastAsia="es-GT"/>
        </w:rPr>
      </w:pPr>
    </w:p>
    <w:p w14:paraId="5EE2A52F" w14:textId="37E7E9C5" w:rsidR="00BF649E" w:rsidRPr="00796505" w:rsidRDefault="00BF649E" w:rsidP="00BF649E">
      <w:pPr>
        <w:rPr>
          <w:rFonts w:ascii="Arial" w:eastAsia="Times New Roman" w:hAnsi="Arial" w:cs="Arial"/>
          <w:sz w:val="24"/>
          <w:szCs w:val="24"/>
          <w:lang w:eastAsia="es-GT"/>
        </w:rPr>
      </w:pPr>
      <w:r w:rsidRPr="00796505">
        <w:rPr>
          <w:rFonts w:ascii="Arial" w:eastAsia="Times New Roman" w:hAnsi="Arial" w:cs="Arial"/>
          <w:sz w:val="24"/>
          <w:szCs w:val="24"/>
          <w:lang w:eastAsia="es-GT"/>
        </w:rPr>
        <w:t>CONIO: Conio.h es una librería en C que se utiliza para controlar la entrada y salida de datos por consola. Se usa principalmente en los compiladores de MS-DOS. </w:t>
      </w:r>
    </w:p>
    <w:p w14:paraId="3D5BCB6E" w14:textId="77777777" w:rsidR="00A01EFA" w:rsidRPr="00796505" w:rsidRDefault="00A01EFA" w:rsidP="00A01EFA">
      <w:pPr>
        <w:numPr>
          <w:ilvl w:val="0"/>
          <w:numId w:val="8"/>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Lista de 10 librerías más comunes en C/C++</w:t>
      </w:r>
      <w:r w:rsidRPr="00796505">
        <w:rPr>
          <w:rFonts w:ascii="Arial" w:eastAsia="Times New Roman" w:hAnsi="Arial" w:cs="Arial"/>
          <w:sz w:val="24"/>
          <w:szCs w:val="24"/>
          <w:lang w:eastAsia="es-GT"/>
        </w:rPr>
        <w:t>, además de las ya mencionadas.</w:t>
      </w:r>
    </w:p>
    <w:p w14:paraId="3642E0A1" w14:textId="3F903FC1" w:rsidR="00BF649E" w:rsidRPr="00796505" w:rsidRDefault="00BF649E" w:rsidP="00BF649E">
      <w:pPr>
        <w:spacing w:before="100" w:beforeAutospacing="1" w:after="100" w:afterAutospacing="1" w:line="240" w:lineRule="auto"/>
        <w:rPr>
          <w:rFonts w:ascii="Arial" w:eastAsia="Times New Roman" w:hAnsi="Arial" w:cs="Arial"/>
          <w:sz w:val="24"/>
          <w:szCs w:val="24"/>
          <w:lang w:eastAsia="es-GT"/>
        </w:rPr>
      </w:pPr>
      <w:r w:rsidRPr="00796505">
        <w:rPr>
          <w:rStyle w:val="hgkelc"/>
          <w:rFonts w:ascii="Arial" w:hAnsi="Arial" w:cs="Arial"/>
          <w:sz w:val="24"/>
          <w:szCs w:val="24"/>
          <w:lang w:val="es-ES"/>
        </w:rPr>
        <w:t xml:space="preserve">Las bibliotecas o librerías en C++ son </w:t>
      </w:r>
      <w:r w:rsidRPr="00796505">
        <w:rPr>
          <w:rStyle w:val="hgkelc"/>
          <w:rFonts w:ascii="Arial" w:hAnsi="Arial" w:cs="Arial"/>
          <w:b/>
          <w:bCs/>
          <w:sz w:val="24"/>
          <w:szCs w:val="24"/>
          <w:lang w:val="es-ES"/>
        </w:rPr>
        <w:t>archivos que contienen código precompilado para realizar tareas comunes como entrada/salida, funciones matemáticas, y más</w:t>
      </w:r>
      <w:r w:rsidRPr="00796505">
        <w:rPr>
          <w:rStyle w:val="hgkelc"/>
          <w:rFonts w:ascii="Arial" w:hAnsi="Arial" w:cs="Arial"/>
          <w:sz w:val="24"/>
          <w:szCs w:val="24"/>
          <w:lang w:val="es-ES"/>
        </w:rPr>
        <w:t>. Algunas bibliotecas estándares incluyen iostream, string, y math.</w:t>
      </w:r>
    </w:p>
    <w:p w14:paraId="213C8F8A" w14:textId="2C807557" w:rsidR="003E3168" w:rsidRPr="00796505" w:rsidRDefault="00A01EFA" w:rsidP="003E3168">
      <w:pPr>
        <w:numPr>
          <w:ilvl w:val="0"/>
          <w:numId w:val="8"/>
        </w:num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b/>
          <w:bCs/>
          <w:sz w:val="24"/>
          <w:szCs w:val="24"/>
          <w:lang w:eastAsia="es-GT"/>
        </w:rPr>
        <w:t>Manejadores de formatos para diferentes tipos de datos</w:t>
      </w:r>
      <w:r w:rsidRPr="00796505">
        <w:rPr>
          <w:rFonts w:ascii="Arial" w:eastAsia="Times New Roman" w:hAnsi="Arial" w:cs="Arial"/>
          <w:sz w:val="24"/>
          <w:szCs w:val="24"/>
          <w:lang w:eastAsia="es-GT"/>
        </w:rPr>
        <w:t>, con ejemplos de uso en código.</w:t>
      </w:r>
    </w:p>
    <w:p w14:paraId="5A71DDBE" w14:textId="77777777" w:rsidR="003E3168" w:rsidRPr="00796505" w:rsidRDefault="003E3168" w:rsidP="003E3168">
      <w:pPr>
        <w:spacing w:before="100" w:beforeAutospacing="1" w:after="100" w:afterAutospacing="1" w:line="240" w:lineRule="auto"/>
        <w:ind w:left="720"/>
        <w:rPr>
          <w:rFonts w:ascii="Arial" w:eastAsia="Times New Roman" w:hAnsi="Arial" w:cs="Arial"/>
          <w:sz w:val="24"/>
          <w:szCs w:val="24"/>
          <w:lang w:eastAsia="es-GT"/>
        </w:rPr>
      </w:pPr>
    </w:p>
    <w:p w14:paraId="2AA4411D" w14:textId="79B3D7C4" w:rsidR="003E3168" w:rsidRPr="00796505" w:rsidRDefault="0081271A" w:rsidP="0081271A">
      <w:pPr>
        <w:pStyle w:val="Prrafodelista"/>
        <w:spacing w:before="100" w:beforeAutospacing="1" w:after="100" w:afterAutospacing="1" w:line="240" w:lineRule="auto"/>
        <w:ind w:left="785"/>
        <w:rPr>
          <w:rFonts w:ascii="Arial" w:eastAsia="Times New Roman" w:hAnsi="Arial" w:cs="Arial"/>
          <w:sz w:val="24"/>
          <w:szCs w:val="24"/>
          <w:lang w:eastAsia="es-GT"/>
        </w:rPr>
      </w:pPr>
      <w:r w:rsidRPr="00796505">
        <w:rPr>
          <w:rFonts w:ascii="Arial" w:eastAsia="Times New Roman" w:hAnsi="Arial" w:cs="Arial"/>
          <w:sz w:val="24"/>
          <w:szCs w:val="24"/>
          <w:lang w:eastAsia="es-GT"/>
        </w:rPr>
        <w:t>TIPOS DE DATOS SIMPLES EN C++</w:t>
      </w:r>
    </w:p>
    <w:p w14:paraId="7E6D51D6" w14:textId="5CEDC8D1" w:rsidR="0081271A" w:rsidRDefault="0081271A" w:rsidP="0081271A">
      <w:pPr>
        <w:pStyle w:val="Prrafodelista"/>
        <w:spacing w:before="100" w:beforeAutospacing="1" w:after="100" w:afterAutospacing="1" w:line="240" w:lineRule="auto"/>
        <w:ind w:left="785"/>
      </w:pPr>
      <w:r w:rsidRPr="00796505">
        <w:rPr>
          <w:rFonts w:ascii="Arial" w:hAnsi="Arial" w:cs="Arial"/>
          <w:sz w:val="24"/>
          <w:szCs w:val="24"/>
        </w:rPr>
        <w:lastRenderedPageBreak/>
        <w:t>C++ es un lenguaje de programación que hereda muchos conceptos del lenguaje C, es un lenguaje compilado y fuertemente tipado, lo que significa que en las variables con las que trabajamos hay que indicar el tipo del dato que van a guardar cuando se declaran, lo que puede hacer que tengamos problemas</w:t>
      </w:r>
      <w:r>
        <w:t xml:space="preserve"> y se generen errores.</w:t>
      </w:r>
    </w:p>
    <w:p w14:paraId="33E71877" w14:textId="77777777" w:rsidR="0081271A" w:rsidRDefault="0081271A" w:rsidP="0081271A">
      <w:pPr>
        <w:pStyle w:val="Prrafodelista"/>
        <w:spacing w:before="100" w:beforeAutospacing="1" w:after="100" w:afterAutospacing="1" w:line="240" w:lineRule="auto"/>
        <w:ind w:left="785"/>
      </w:pPr>
    </w:p>
    <w:p w14:paraId="1B638BB1" w14:textId="135F092E" w:rsidR="0081271A" w:rsidRDefault="0081271A" w:rsidP="0081271A">
      <w:pPr>
        <w:pStyle w:val="Prrafodelista"/>
        <w:spacing w:before="100" w:beforeAutospacing="1" w:after="100" w:afterAutospacing="1" w:line="240" w:lineRule="auto"/>
        <w:ind w:left="785"/>
        <w:rPr>
          <w:rFonts w:ascii="Times New Roman" w:eastAsia="Times New Roman" w:hAnsi="Times New Roman" w:cs="Times New Roman"/>
          <w:sz w:val="24"/>
          <w:szCs w:val="24"/>
          <w:lang w:eastAsia="es-GT"/>
        </w:rPr>
      </w:pPr>
      <w:r>
        <w:rPr>
          <w:rFonts w:ascii="Times New Roman" w:eastAsia="Times New Roman" w:hAnsi="Times New Roman" w:cs="Times New Roman"/>
          <w:noProof/>
          <w:sz w:val="24"/>
          <w:szCs w:val="24"/>
          <w:lang w:eastAsia="es-GT"/>
        </w:rPr>
        <w:drawing>
          <wp:inline distT="0" distB="0" distL="0" distR="0" wp14:anchorId="2B6BD4DD" wp14:editId="65B18C18">
            <wp:extent cx="3059430" cy="1190035"/>
            <wp:effectExtent l="0" t="0" r="7620" b="0"/>
            <wp:docPr id="3473549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1652" cy="1225907"/>
                    </a:xfrm>
                    <a:prstGeom prst="rect">
                      <a:avLst/>
                    </a:prstGeom>
                    <a:noFill/>
                  </pic:spPr>
                </pic:pic>
              </a:graphicData>
            </a:graphic>
          </wp:inline>
        </w:drawing>
      </w:r>
    </w:p>
    <w:p w14:paraId="16644B7D" w14:textId="2816D469" w:rsidR="003E3168" w:rsidRPr="00796505" w:rsidRDefault="0081271A" w:rsidP="003E3168">
      <w:pPr>
        <w:spacing w:before="100" w:beforeAutospacing="1" w:after="100" w:afterAutospacing="1" w:line="240" w:lineRule="auto"/>
        <w:rPr>
          <w:rFonts w:ascii="Arial" w:eastAsia="Times New Roman" w:hAnsi="Arial" w:cs="Arial"/>
          <w:sz w:val="24"/>
          <w:szCs w:val="24"/>
          <w:lang w:eastAsia="es-GT"/>
        </w:rPr>
      </w:pPr>
      <w:r w:rsidRPr="00796505">
        <w:rPr>
          <w:rFonts w:ascii="Arial" w:eastAsia="Times New Roman" w:hAnsi="Arial" w:cs="Arial"/>
          <w:sz w:val="24"/>
          <w:szCs w:val="24"/>
          <w:lang w:eastAsia="es-GT"/>
        </w:rPr>
        <w:t>TIPOS DE DATOS ENUMERADOS EN C++</w:t>
      </w:r>
    </w:p>
    <w:p w14:paraId="32069706" w14:textId="3F1EF9FB" w:rsidR="0081271A" w:rsidRPr="00796505" w:rsidRDefault="0081271A" w:rsidP="003E3168">
      <w:pPr>
        <w:spacing w:before="100" w:beforeAutospacing="1" w:after="100" w:afterAutospacing="1" w:line="240" w:lineRule="auto"/>
        <w:rPr>
          <w:rFonts w:ascii="Arial" w:hAnsi="Arial" w:cs="Arial"/>
          <w:sz w:val="24"/>
          <w:szCs w:val="24"/>
        </w:rPr>
      </w:pPr>
      <w:r w:rsidRPr="00796505">
        <w:rPr>
          <w:rFonts w:ascii="Arial" w:hAnsi="Arial" w:cs="Arial"/>
          <w:sz w:val="24"/>
          <w:szCs w:val="24"/>
        </w:rPr>
        <w:t>Los tipos enumerados son un mecanismo usado en C++ que nos permite agrupar constantes simbólicas.</w:t>
      </w:r>
    </w:p>
    <w:p w14:paraId="597AC877" w14:textId="2BE373A8" w:rsidR="00A01EFA" w:rsidRDefault="004D4F65">
      <w:r>
        <w:rPr>
          <w:noProof/>
        </w:rPr>
        <w:drawing>
          <wp:inline distT="0" distB="0" distL="0" distR="0" wp14:anchorId="4FD8B84A" wp14:editId="46E6E087">
            <wp:extent cx="2033599" cy="1090246"/>
            <wp:effectExtent l="0" t="0" r="5080" b="0"/>
            <wp:docPr id="8" name="Imagen 7" descr="Enumeradores en C++ - Blog e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umeradores en C++ - Blog eH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098" cy="1103916"/>
                    </a:xfrm>
                    <a:prstGeom prst="rect">
                      <a:avLst/>
                    </a:prstGeom>
                    <a:noFill/>
                    <a:ln>
                      <a:noFill/>
                    </a:ln>
                  </pic:spPr>
                </pic:pic>
              </a:graphicData>
            </a:graphic>
          </wp:inline>
        </w:drawing>
      </w:r>
    </w:p>
    <w:p w14:paraId="34FFE053" w14:textId="170F4F48" w:rsidR="004D4F65" w:rsidRPr="00796505" w:rsidRDefault="004D4F65">
      <w:pPr>
        <w:rPr>
          <w:rFonts w:ascii="Arial" w:hAnsi="Arial" w:cs="Arial"/>
          <w:sz w:val="24"/>
          <w:szCs w:val="24"/>
        </w:rPr>
      </w:pPr>
      <w:r w:rsidRPr="00796505">
        <w:rPr>
          <w:rFonts w:ascii="Arial" w:hAnsi="Arial" w:cs="Arial"/>
          <w:sz w:val="24"/>
          <w:szCs w:val="24"/>
        </w:rPr>
        <w:t>TIPOS DE DATOS COMPLEJOS EN C++</w:t>
      </w:r>
    </w:p>
    <w:p w14:paraId="4AD26EA8" w14:textId="08B6D864" w:rsidR="004D4F65" w:rsidRPr="00796505" w:rsidRDefault="004D4F65">
      <w:pPr>
        <w:rPr>
          <w:rFonts w:ascii="Arial" w:hAnsi="Arial" w:cs="Arial"/>
          <w:sz w:val="24"/>
          <w:szCs w:val="24"/>
        </w:rPr>
      </w:pPr>
      <w:proofErr w:type="gramStart"/>
      <w:r w:rsidRPr="00796505">
        <w:rPr>
          <w:rFonts w:ascii="Arial" w:hAnsi="Arial" w:cs="Arial"/>
          <w:sz w:val="24"/>
          <w:szCs w:val="24"/>
        </w:rPr>
        <w:t>Los array</w:t>
      </w:r>
      <w:proofErr w:type="gramEnd"/>
      <w:r w:rsidRPr="00796505">
        <w:rPr>
          <w:rFonts w:ascii="Arial" w:hAnsi="Arial" w:cs="Arial"/>
          <w:sz w:val="24"/>
          <w:szCs w:val="24"/>
        </w:rPr>
        <w:t xml:space="preserve"> son un tipo dato complejo, en el sentido de que nos permiten guardar conjuntos de datos, pero siempre datos del mismo tipo.</w:t>
      </w:r>
    </w:p>
    <w:p w14:paraId="33378BF4" w14:textId="480CE8D2" w:rsidR="004D4F65" w:rsidRDefault="004D4F65">
      <w:r>
        <w:rPr>
          <w:noProof/>
        </w:rPr>
        <w:drawing>
          <wp:inline distT="0" distB="0" distL="0" distR="0" wp14:anchorId="324CA4B2" wp14:editId="6897E707">
            <wp:extent cx="2190750" cy="790106"/>
            <wp:effectExtent l="0" t="0" r="0" b="0"/>
            <wp:docPr id="845496876" name="Imagen 10" descr="Tipos de datos Complejos. Hola! estas son mis notas del curso de… | by  Esteban Airaldo Clivati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os de datos Complejos. Hola! estas son mis notas del curso de… | by  Esteban Airaldo Clivati | Med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717" cy="796946"/>
                    </a:xfrm>
                    <a:prstGeom prst="rect">
                      <a:avLst/>
                    </a:prstGeom>
                    <a:noFill/>
                    <a:ln>
                      <a:noFill/>
                    </a:ln>
                  </pic:spPr>
                </pic:pic>
              </a:graphicData>
            </a:graphic>
          </wp:inline>
        </w:drawing>
      </w:r>
    </w:p>
    <w:p w14:paraId="74F39A36" w14:textId="77777777" w:rsidR="004D4F65" w:rsidRPr="00796505" w:rsidRDefault="004D4F65">
      <w:pPr>
        <w:rPr>
          <w:rFonts w:ascii="Arial" w:hAnsi="Arial" w:cs="Arial"/>
          <w:sz w:val="24"/>
          <w:szCs w:val="24"/>
        </w:rPr>
      </w:pPr>
      <w:r w:rsidRPr="00796505">
        <w:rPr>
          <w:rFonts w:ascii="Arial" w:hAnsi="Arial" w:cs="Arial"/>
          <w:sz w:val="24"/>
          <w:szCs w:val="24"/>
        </w:rPr>
        <w:t>PROGRAMACION ORIENTADA A OBJETOS EN C++</w:t>
      </w:r>
    </w:p>
    <w:p w14:paraId="5C9FA967" w14:textId="77777777" w:rsidR="004D4F65" w:rsidRPr="00796505" w:rsidRDefault="004D4F65" w:rsidP="004D4F65">
      <w:pPr>
        <w:pStyle w:val="NormalWeb"/>
        <w:rPr>
          <w:rFonts w:ascii="Arial" w:hAnsi="Arial" w:cs="Arial"/>
        </w:rPr>
      </w:pPr>
      <w:r w:rsidRPr="00796505">
        <w:rPr>
          <w:rFonts w:ascii="Arial" w:hAnsi="Arial" w:cs="Arial"/>
        </w:rPr>
        <w:t>La Programación Orientada a Objetos es la característica más importante de C++.</w:t>
      </w:r>
    </w:p>
    <w:p w14:paraId="7432BDD7" w14:textId="77777777" w:rsidR="004D4F65" w:rsidRPr="00796505" w:rsidRDefault="004D4F65" w:rsidP="004D4F65">
      <w:pPr>
        <w:pStyle w:val="NormalWeb"/>
        <w:rPr>
          <w:rFonts w:ascii="Arial" w:hAnsi="Arial" w:cs="Arial"/>
        </w:rPr>
      </w:pPr>
      <w:r w:rsidRPr="00796505">
        <w:rPr>
          <w:rFonts w:ascii="Arial" w:hAnsi="Arial" w:cs="Arial"/>
        </w:rPr>
        <w:t xml:space="preserve">Por ejemplo, la cadena de caracteres, que es otro tipo de datos que utilizamos </w:t>
      </w:r>
      <w:proofErr w:type="gramStart"/>
      <w:r w:rsidRPr="00796505">
        <w:rPr>
          <w:rFonts w:ascii="Arial" w:hAnsi="Arial" w:cs="Arial"/>
        </w:rPr>
        <w:t>normalmente</w:t>
      </w:r>
      <w:proofErr w:type="gramEnd"/>
      <w:r w:rsidRPr="00796505">
        <w:rPr>
          <w:rFonts w:ascii="Arial" w:hAnsi="Arial" w:cs="Arial"/>
        </w:rPr>
        <w:t xml:space="preserve"> en C++, realmente no es un tipo de dato, sino que el </w:t>
      </w:r>
      <w:proofErr w:type="spellStart"/>
      <w:r w:rsidRPr="00796505">
        <w:rPr>
          <w:rFonts w:ascii="Arial" w:hAnsi="Arial" w:cs="Arial"/>
        </w:rPr>
        <w:t>string</w:t>
      </w:r>
      <w:proofErr w:type="spellEnd"/>
      <w:r w:rsidRPr="00796505">
        <w:rPr>
          <w:rFonts w:ascii="Arial" w:hAnsi="Arial" w:cs="Arial"/>
        </w:rPr>
        <w:t>, que representa una cadena de caracteres es una clase.</w:t>
      </w:r>
    </w:p>
    <w:p w14:paraId="6CC9D37D" w14:textId="77777777" w:rsidR="004D4F65" w:rsidRDefault="004D4F65">
      <w:r>
        <w:rPr>
          <w:noProof/>
        </w:rPr>
        <w:lastRenderedPageBreak/>
        <w:drawing>
          <wp:inline distT="0" distB="0" distL="0" distR="0" wp14:anchorId="31EC66D2" wp14:editId="6E076C1C">
            <wp:extent cx="2806700" cy="1333500"/>
            <wp:effectExtent l="0" t="0" r="0" b="0"/>
            <wp:docPr id="14" name="Imagen 12" descr="Programación Orientada a Objetos - North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gramación Orientada a Objetos - Northw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766" cy="1341133"/>
                    </a:xfrm>
                    <a:prstGeom prst="rect">
                      <a:avLst/>
                    </a:prstGeom>
                    <a:noFill/>
                    <a:ln>
                      <a:noFill/>
                    </a:ln>
                  </pic:spPr>
                </pic:pic>
              </a:graphicData>
            </a:graphic>
          </wp:inline>
        </w:drawing>
      </w:r>
    </w:p>
    <w:p w14:paraId="35A5671D" w14:textId="5845BB53" w:rsidR="00A04BA6" w:rsidRPr="00796505" w:rsidRDefault="00A04BA6">
      <w:pPr>
        <w:rPr>
          <w:rFonts w:ascii="Arial" w:hAnsi="Arial" w:cs="Arial"/>
          <w:sz w:val="24"/>
          <w:szCs w:val="24"/>
        </w:rPr>
      </w:pPr>
      <w:r w:rsidRPr="00796505">
        <w:rPr>
          <w:rFonts w:ascii="Arial" w:hAnsi="Arial" w:cs="Arial"/>
          <w:sz w:val="24"/>
          <w:szCs w:val="24"/>
        </w:rPr>
        <w:t>FORMACION EN</w:t>
      </w:r>
      <w:r w:rsidR="004D4F65" w:rsidRPr="00796505">
        <w:rPr>
          <w:rFonts w:ascii="Arial" w:hAnsi="Arial" w:cs="Arial"/>
          <w:sz w:val="24"/>
          <w:szCs w:val="24"/>
        </w:rPr>
        <w:t xml:space="preserve"> C+++</w:t>
      </w:r>
    </w:p>
    <w:p w14:paraId="0EE89495" w14:textId="77777777" w:rsidR="00A04BA6" w:rsidRDefault="00A04BA6">
      <w:r w:rsidRPr="00796505">
        <w:rPr>
          <w:rFonts w:ascii="Arial" w:hAnsi="Arial" w:cs="Arial"/>
          <w:sz w:val="24"/>
          <w:szCs w:val="24"/>
        </w:rPr>
        <w:t>Si quieres convertirte en programador en lenguaje C++ esta carrera te resultará de gran interés, ya que está pensada principalmente para no iniciados, aunque si ya tienes conocimientos previos, te permitirá profundizar en ellos. A lo largo de la misma vas a aprender desde los fundamentos de programación hasta los diferentes paradigmas, como la orientación de objetos, la programación genérica y la programación concurrente</w:t>
      </w:r>
      <w:r>
        <w:t>.</w:t>
      </w:r>
    </w:p>
    <w:p w14:paraId="3EA0E59E" w14:textId="0D647E61" w:rsidR="00A01EFA" w:rsidRDefault="00A04BA6">
      <w:r>
        <w:rPr>
          <w:noProof/>
        </w:rPr>
        <w:drawing>
          <wp:inline distT="0" distB="0" distL="0" distR="0" wp14:anchorId="6350F9B9" wp14:editId="696179D5">
            <wp:extent cx="2863850" cy="1250950"/>
            <wp:effectExtent l="0" t="0" r="0" b="6350"/>
            <wp:docPr id="16" name="Imagen 14" descr="Cursos de formación online sobre C++ | LinkedIn Learning, antes Lyn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rsos de formación online sobre C++ | LinkedIn Learning, antes Lynd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773" cy="1256595"/>
                    </a:xfrm>
                    <a:prstGeom prst="rect">
                      <a:avLst/>
                    </a:prstGeom>
                    <a:noFill/>
                    <a:ln>
                      <a:noFill/>
                    </a:ln>
                  </pic:spPr>
                </pic:pic>
              </a:graphicData>
            </a:graphic>
          </wp:inline>
        </w:drawing>
      </w:r>
      <w:r w:rsidR="00A01EFA">
        <w:br w:type="page"/>
      </w:r>
    </w:p>
    <w:p w14:paraId="417A3E51" w14:textId="2BBAAED6" w:rsidR="00A01EFA" w:rsidRDefault="00796963">
      <w:r>
        <w:rPr>
          <w:noProof/>
        </w:rPr>
        <w:lastRenderedPageBreak/>
        <w:drawing>
          <wp:inline distT="0" distB="0" distL="0" distR="0" wp14:anchorId="33D207CF" wp14:editId="4725654C">
            <wp:extent cx="5611398" cy="7807960"/>
            <wp:effectExtent l="0" t="0" r="8890" b="2540"/>
            <wp:docPr id="790329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3103" cy="7852076"/>
                    </a:xfrm>
                    <a:prstGeom prst="rect">
                      <a:avLst/>
                    </a:prstGeom>
                    <a:noFill/>
                  </pic:spPr>
                </pic:pic>
              </a:graphicData>
            </a:graphic>
          </wp:inline>
        </w:drawing>
      </w:r>
    </w:p>
    <w:p w14:paraId="6AB567CA" w14:textId="50592978" w:rsidR="00796963" w:rsidRDefault="003851A9">
      <w:pPr>
        <w:rPr>
          <w:noProof/>
        </w:rPr>
      </w:pPr>
      <w:r>
        <w:rPr>
          <w:noProof/>
        </w:rPr>
        <w:lastRenderedPageBreak/>
        <w:drawing>
          <wp:inline distT="0" distB="0" distL="0" distR="0" wp14:anchorId="580D9884" wp14:editId="168440D9">
            <wp:extent cx="5814125" cy="6582771"/>
            <wp:effectExtent l="0" t="0" r="0" b="8890"/>
            <wp:docPr id="2046951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711" cy="6624193"/>
                    </a:xfrm>
                    <a:prstGeom prst="rect">
                      <a:avLst/>
                    </a:prstGeom>
                    <a:noFill/>
                  </pic:spPr>
                </pic:pic>
              </a:graphicData>
            </a:graphic>
          </wp:inline>
        </w:drawing>
      </w:r>
    </w:p>
    <w:p w14:paraId="7480FCF0" w14:textId="63163956" w:rsidR="00796963" w:rsidRDefault="003851A9">
      <w:pPr>
        <w:rPr>
          <w:noProof/>
        </w:rPr>
      </w:pPr>
      <w:r>
        <w:rPr>
          <w:noProof/>
        </w:rPr>
        <w:lastRenderedPageBreak/>
        <mc:AlternateContent>
          <mc:Choice Requires="wps">
            <w:drawing>
              <wp:inline distT="0" distB="0" distL="0" distR="0" wp14:anchorId="3CB9E5FF" wp14:editId="42B93EEE">
                <wp:extent cx="304800" cy="304800"/>
                <wp:effectExtent l="0" t="0" r="0" b="0"/>
                <wp:docPr id="120709665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5F70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6A28B2E" wp14:editId="5F45D750">
            <wp:extent cx="6431915" cy="5691639"/>
            <wp:effectExtent l="0" t="0" r="6985" b="4445"/>
            <wp:docPr id="895554418"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54418" name="Imagen 3" descr="Texto, Cart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3077" cy="5710365"/>
                    </a:xfrm>
                    <a:prstGeom prst="rect">
                      <a:avLst/>
                    </a:prstGeom>
                    <a:noFill/>
                  </pic:spPr>
                </pic:pic>
              </a:graphicData>
            </a:graphic>
          </wp:inline>
        </w:drawing>
      </w:r>
      <w:r>
        <w:rPr>
          <w:noProof/>
        </w:rPr>
        <mc:AlternateContent>
          <mc:Choice Requires="wps">
            <w:drawing>
              <wp:inline distT="0" distB="0" distL="0" distR="0" wp14:anchorId="0CA65F1D" wp14:editId="659B8E2F">
                <wp:extent cx="304800" cy="304800"/>
                <wp:effectExtent l="0" t="0" r="0" b="0"/>
                <wp:docPr id="177950635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CED81"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90DD89F" wp14:editId="333C2A53">
                <wp:extent cx="304800" cy="304800"/>
                <wp:effectExtent l="0" t="0" r="0" b="0"/>
                <wp:docPr id="192056569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4704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0F5B659" w14:textId="34445778" w:rsidR="00A01EFA" w:rsidRDefault="00796963">
      <w:r>
        <w:rPr>
          <w:noProof/>
        </w:rPr>
        <mc:AlternateContent>
          <mc:Choice Requires="wps">
            <w:drawing>
              <wp:inline distT="0" distB="0" distL="0" distR="0" wp14:anchorId="35CB45F1" wp14:editId="5246FBCD">
                <wp:extent cx="304800" cy="304800"/>
                <wp:effectExtent l="0" t="0" r="0" b="0"/>
                <wp:docPr id="133274841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B70C9"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A01EFA" w:rsidSect="00CF60D8">
      <w:headerReference w:type="default" r:id="rId30"/>
      <w:pgSz w:w="12240" w:h="15840"/>
      <w:pgMar w:top="1417" w:right="1701" w:bottom="1417" w:left="1701" w:header="708" w:footer="708" w:gutter="0"/>
      <w:pgBorders w:display="firstPage" w:offsetFrom="page">
        <w:top w:val="thinThickSmallGap" w:sz="24" w:space="24" w:color="77206D" w:themeColor="accent5" w:themeShade="BF"/>
        <w:left w:val="thinThickSmallGap" w:sz="24" w:space="24" w:color="77206D" w:themeColor="accent5" w:themeShade="BF"/>
        <w:bottom w:val="thickThinSmallGap" w:sz="24" w:space="24" w:color="77206D" w:themeColor="accent5" w:themeShade="BF"/>
        <w:right w:val="thickThinSmallGap" w:sz="24" w:space="24" w:color="77206D"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9C853" w14:textId="77777777" w:rsidR="006821A2" w:rsidRDefault="006821A2" w:rsidP="00461A10">
      <w:pPr>
        <w:spacing w:after="0" w:line="240" w:lineRule="auto"/>
      </w:pPr>
      <w:r>
        <w:separator/>
      </w:r>
    </w:p>
  </w:endnote>
  <w:endnote w:type="continuationSeparator" w:id="0">
    <w:p w14:paraId="3F90772A" w14:textId="77777777" w:rsidR="006821A2" w:rsidRDefault="006821A2" w:rsidP="0046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816A4" w14:textId="77777777" w:rsidR="006821A2" w:rsidRDefault="006821A2" w:rsidP="00461A10">
      <w:pPr>
        <w:spacing w:after="0" w:line="240" w:lineRule="auto"/>
      </w:pPr>
      <w:r>
        <w:separator/>
      </w:r>
    </w:p>
  </w:footnote>
  <w:footnote w:type="continuationSeparator" w:id="0">
    <w:p w14:paraId="667AE94D" w14:textId="77777777" w:rsidR="006821A2" w:rsidRDefault="006821A2" w:rsidP="00461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847104"/>
      <w:docPartObj>
        <w:docPartGallery w:val="Page Numbers (Top of Page)"/>
        <w:docPartUnique/>
      </w:docPartObj>
    </w:sdtPr>
    <w:sdtContent>
      <w:p w14:paraId="37B760DD" w14:textId="7E31125A" w:rsidR="00CF60D8" w:rsidRDefault="00CF60D8">
        <w:pPr>
          <w:pStyle w:val="Encabezado"/>
        </w:pPr>
        <w:r>
          <w:fldChar w:fldCharType="begin"/>
        </w:r>
        <w:r>
          <w:instrText>PAGE   \* MERGEFORMAT</w:instrText>
        </w:r>
        <w:r>
          <w:fldChar w:fldCharType="separate"/>
        </w:r>
        <w:r>
          <w:rPr>
            <w:lang w:val="es-ES"/>
          </w:rPr>
          <w:t>2</w:t>
        </w:r>
        <w:r>
          <w:fldChar w:fldCharType="end"/>
        </w:r>
      </w:p>
    </w:sdtContent>
  </w:sdt>
  <w:p w14:paraId="77DE106C" w14:textId="15AA0CBD" w:rsidR="00CF60D8" w:rsidRDefault="00CF60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4AA"/>
    <w:multiLevelType w:val="multilevel"/>
    <w:tmpl w:val="1538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1647B"/>
    <w:multiLevelType w:val="multilevel"/>
    <w:tmpl w:val="38BA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63377"/>
    <w:multiLevelType w:val="multilevel"/>
    <w:tmpl w:val="52002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9217B"/>
    <w:multiLevelType w:val="multilevel"/>
    <w:tmpl w:val="65A0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64ADB"/>
    <w:multiLevelType w:val="multilevel"/>
    <w:tmpl w:val="D55E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FD184B"/>
    <w:multiLevelType w:val="multilevel"/>
    <w:tmpl w:val="3B1033F4"/>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82385"/>
    <w:multiLevelType w:val="multilevel"/>
    <w:tmpl w:val="DF880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453840"/>
    <w:multiLevelType w:val="multilevel"/>
    <w:tmpl w:val="5956A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6320A"/>
    <w:multiLevelType w:val="multilevel"/>
    <w:tmpl w:val="BD7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AA38D8"/>
    <w:multiLevelType w:val="multilevel"/>
    <w:tmpl w:val="E9DC6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B115F8"/>
    <w:multiLevelType w:val="multilevel"/>
    <w:tmpl w:val="1C50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F072CF"/>
    <w:multiLevelType w:val="multilevel"/>
    <w:tmpl w:val="6542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4104848">
    <w:abstractNumId w:val="10"/>
  </w:num>
  <w:num w:numId="2" w16cid:durableId="1331636209">
    <w:abstractNumId w:val="1"/>
  </w:num>
  <w:num w:numId="3" w16cid:durableId="1573084226">
    <w:abstractNumId w:val="0"/>
  </w:num>
  <w:num w:numId="4" w16cid:durableId="1350058789">
    <w:abstractNumId w:val="2"/>
  </w:num>
  <w:num w:numId="5" w16cid:durableId="893271192">
    <w:abstractNumId w:val="4"/>
  </w:num>
  <w:num w:numId="6" w16cid:durableId="1505973872">
    <w:abstractNumId w:val="7"/>
  </w:num>
  <w:num w:numId="7" w16cid:durableId="433551596">
    <w:abstractNumId w:val="8"/>
  </w:num>
  <w:num w:numId="8" w16cid:durableId="1065639178">
    <w:abstractNumId w:val="5"/>
  </w:num>
  <w:num w:numId="9" w16cid:durableId="1919822558">
    <w:abstractNumId w:val="6"/>
    <w:lvlOverride w:ilvl="0">
      <w:startOverride w:val="1"/>
    </w:lvlOverride>
  </w:num>
  <w:num w:numId="10" w16cid:durableId="201789188">
    <w:abstractNumId w:val="9"/>
    <w:lvlOverride w:ilvl="0">
      <w:startOverride w:val="5"/>
    </w:lvlOverride>
  </w:num>
  <w:num w:numId="11" w16cid:durableId="359356585">
    <w:abstractNumId w:val="11"/>
  </w:num>
  <w:num w:numId="12" w16cid:durableId="137693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B716D"/>
    <w:rsid w:val="0017395E"/>
    <w:rsid w:val="003117B4"/>
    <w:rsid w:val="003433A4"/>
    <w:rsid w:val="003851A9"/>
    <w:rsid w:val="003D60CC"/>
    <w:rsid w:val="003E3168"/>
    <w:rsid w:val="00461A10"/>
    <w:rsid w:val="004B75F2"/>
    <w:rsid w:val="004D4F65"/>
    <w:rsid w:val="005265F7"/>
    <w:rsid w:val="00547E8E"/>
    <w:rsid w:val="005B733D"/>
    <w:rsid w:val="005F5B2E"/>
    <w:rsid w:val="006821A2"/>
    <w:rsid w:val="00761A65"/>
    <w:rsid w:val="00796505"/>
    <w:rsid w:val="00796963"/>
    <w:rsid w:val="007E5613"/>
    <w:rsid w:val="0081271A"/>
    <w:rsid w:val="00890462"/>
    <w:rsid w:val="00927CFD"/>
    <w:rsid w:val="00950EB5"/>
    <w:rsid w:val="009E3CF3"/>
    <w:rsid w:val="00A01EFA"/>
    <w:rsid w:val="00A04BA6"/>
    <w:rsid w:val="00BA2BBC"/>
    <w:rsid w:val="00BF649E"/>
    <w:rsid w:val="00C15601"/>
    <w:rsid w:val="00CF60D8"/>
    <w:rsid w:val="00DB576D"/>
    <w:rsid w:val="00E04392"/>
    <w:rsid w:val="00E77D98"/>
    <w:rsid w:val="00E8578D"/>
    <w:rsid w:val="00EA5076"/>
    <w:rsid w:val="00EB7DDA"/>
    <w:rsid w:val="00F4438B"/>
    <w:rsid w:val="00F4596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B2DD2"/>
  <w15:chartTrackingRefBased/>
  <w15:docId w15:val="{E83CCB5F-F3F2-4311-B151-8A26A35A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EFA"/>
  </w:style>
  <w:style w:type="paragraph" w:styleId="Ttulo1">
    <w:name w:val="heading 1"/>
    <w:basedOn w:val="Normal"/>
    <w:next w:val="Normal"/>
    <w:link w:val="Ttulo1Car"/>
    <w:uiPriority w:val="9"/>
    <w:qFormat/>
    <w:rsid w:val="00A01E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01E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1EF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1EF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1EF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1EF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1EF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1EF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1EF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1EF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01EF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01EF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01EF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01EF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01EF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01EF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01EF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01EFA"/>
    <w:rPr>
      <w:rFonts w:eastAsiaTheme="majorEastAsia" w:cstheme="majorBidi"/>
      <w:color w:val="272727" w:themeColor="text1" w:themeTint="D8"/>
    </w:rPr>
  </w:style>
  <w:style w:type="paragraph" w:styleId="Ttulo">
    <w:name w:val="Title"/>
    <w:basedOn w:val="Normal"/>
    <w:next w:val="Normal"/>
    <w:link w:val="TtuloCar"/>
    <w:uiPriority w:val="10"/>
    <w:qFormat/>
    <w:rsid w:val="00A01E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1EF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01EF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1EF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01EFA"/>
    <w:pPr>
      <w:spacing w:before="160"/>
      <w:jc w:val="center"/>
    </w:pPr>
    <w:rPr>
      <w:i/>
      <w:iCs/>
      <w:color w:val="404040" w:themeColor="text1" w:themeTint="BF"/>
    </w:rPr>
  </w:style>
  <w:style w:type="character" w:customStyle="1" w:styleId="CitaCar">
    <w:name w:val="Cita Car"/>
    <w:basedOn w:val="Fuentedeprrafopredeter"/>
    <w:link w:val="Cita"/>
    <w:uiPriority w:val="29"/>
    <w:rsid w:val="00A01EFA"/>
    <w:rPr>
      <w:i/>
      <w:iCs/>
      <w:color w:val="404040" w:themeColor="text1" w:themeTint="BF"/>
    </w:rPr>
  </w:style>
  <w:style w:type="paragraph" w:styleId="Prrafodelista">
    <w:name w:val="List Paragraph"/>
    <w:basedOn w:val="Normal"/>
    <w:uiPriority w:val="34"/>
    <w:qFormat/>
    <w:rsid w:val="00A01EFA"/>
    <w:pPr>
      <w:ind w:left="720"/>
      <w:contextualSpacing/>
    </w:pPr>
  </w:style>
  <w:style w:type="character" w:styleId="nfasisintenso">
    <w:name w:val="Intense Emphasis"/>
    <w:basedOn w:val="Fuentedeprrafopredeter"/>
    <w:uiPriority w:val="21"/>
    <w:qFormat/>
    <w:rsid w:val="00A01EFA"/>
    <w:rPr>
      <w:i/>
      <w:iCs/>
      <w:color w:val="0F4761" w:themeColor="accent1" w:themeShade="BF"/>
    </w:rPr>
  </w:style>
  <w:style w:type="paragraph" w:styleId="Citadestacada">
    <w:name w:val="Intense Quote"/>
    <w:basedOn w:val="Normal"/>
    <w:next w:val="Normal"/>
    <w:link w:val="CitadestacadaCar"/>
    <w:uiPriority w:val="30"/>
    <w:qFormat/>
    <w:rsid w:val="00A01E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1EFA"/>
    <w:rPr>
      <w:i/>
      <w:iCs/>
      <w:color w:val="0F4761" w:themeColor="accent1" w:themeShade="BF"/>
    </w:rPr>
  </w:style>
  <w:style w:type="character" w:styleId="Referenciaintensa">
    <w:name w:val="Intense Reference"/>
    <w:basedOn w:val="Fuentedeprrafopredeter"/>
    <w:uiPriority w:val="32"/>
    <w:qFormat/>
    <w:rsid w:val="00A01EFA"/>
    <w:rPr>
      <w:b/>
      <w:bCs/>
      <w:smallCaps/>
      <w:color w:val="0F4761" w:themeColor="accent1" w:themeShade="BF"/>
      <w:spacing w:val="5"/>
    </w:rPr>
  </w:style>
  <w:style w:type="character" w:customStyle="1" w:styleId="hgkelc">
    <w:name w:val="hgkelc"/>
    <w:basedOn w:val="Fuentedeprrafopredeter"/>
    <w:rsid w:val="00C15601"/>
  </w:style>
  <w:style w:type="character" w:customStyle="1" w:styleId="jpfdse">
    <w:name w:val="jpfdse"/>
    <w:basedOn w:val="Fuentedeprrafopredeter"/>
    <w:rsid w:val="00C15601"/>
  </w:style>
  <w:style w:type="character" w:styleId="Hipervnculo">
    <w:name w:val="Hyperlink"/>
    <w:basedOn w:val="Fuentedeprrafopredeter"/>
    <w:uiPriority w:val="99"/>
    <w:semiHidden/>
    <w:unhideWhenUsed/>
    <w:rsid w:val="005F5B2E"/>
    <w:rPr>
      <w:color w:val="0000FF"/>
      <w:u w:val="single"/>
    </w:rPr>
  </w:style>
  <w:style w:type="character" w:customStyle="1" w:styleId="uv3um">
    <w:name w:val="uv3um"/>
    <w:basedOn w:val="Fuentedeprrafopredeter"/>
    <w:rsid w:val="00890462"/>
  </w:style>
  <w:style w:type="paragraph" w:styleId="Encabezado">
    <w:name w:val="header"/>
    <w:basedOn w:val="Normal"/>
    <w:link w:val="EncabezadoCar"/>
    <w:uiPriority w:val="99"/>
    <w:unhideWhenUsed/>
    <w:rsid w:val="00461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1A10"/>
  </w:style>
  <w:style w:type="paragraph" w:styleId="Piedepgina">
    <w:name w:val="footer"/>
    <w:basedOn w:val="Normal"/>
    <w:link w:val="PiedepginaCar"/>
    <w:uiPriority w:val="99"/>
    <w:unhideWhenUsed/>
    <w:rsid w:val="00461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1A10"/>
  </w:style>
  <w:style w:type="paragraph" w:styleId="NormalWeb">
    <w:name w:val="Normal (Web)"/>
    <w:basedOn w:val="Normal"/>
    <w:uiPriority w:val="99"/>
    <w:semiHidden/>
    <w:unhideWhenUsed/>
    <w:rsid w:val="003E3168"/>
    <w:pPr>
      <w:spacing w:before="100" w:beforeAutospacing="1" w:after="100" w:afterAutospacing="1" w:line="240" w:lineRule="auto"/>
    </w:pPr>
    <w:rPr>
      <w:rFonts w:ascii="Times New Roman" w:eastAsia="Times New Roman"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4727">
      <w:bodyDiv w:val="1"/>
      <w:marLeft w:val="0"/>
      <w:marRight w:val="0"/>
      <w:marTop w:val="0"/>
      <w:marBottom w:val="0"/>
      <w:divBdr>
        <w:top w:val="none" w:sz="0" w:space="0" w:color="auto"/>
        <w:left w:val="none" w:sz="0" w:space="0" w:color="auto"/>
        <w:bottom w:val="none" w:sz="0" w:space="0" w:color="auto"/>
        <w:right w:val="none" w:sz="0" w:space="0" w:color="auto"/>
      </w:divBdr>
    </w:div>
    <w:div w:id="106240233">
      <w:bodyDiv w:val="1"/>
      <w:marLeft w:val="0"/>
      <w:marRight w:val="0"/>
      <w:marTop w:val="0"/>
      <w:marBottom w:val="0"/>
      <w:divBdr>
        <w:top w:val="none" w:sz="0" w:space="0" w:color="auto"/>
        <w:left w:val="none" w:sz="0" w:space="0" w:color="auto"/>
        <w:bottom w:val="none" w:sz="0" w:space="0" w:color="auto"/>
        <w:right w:val="none" w:sz="0" w:space="0" w:color="auto"/>
      </w:divBdr>
    </w:div>
    <w:div w:id="307973973">
      <w:bodyDiv w:val="1"/>
      <w:marLeft w:val="0"/>
      <w:marRight w:val="0"/>
      <w:marTop w:val="0"/>
      <w:marBottom w:val="0"/>
      <w:divBdr>
        <w:top w:val="none" w:sz="0" w:space="0" w:color="auto"/>
        <w:left w:val="none" w:sz="0" w:space="0" w:color="auto"/>
        <w:bottom w:val="none" w:sz="0" w:space="0" w:color="auto"/>
        <w:right w:val="none" w:sz="0" w:space="0" w:color="auto"/>
      </w:divBdr>
      <w:divsChild>
        <w:div w:id="1471821998">
          <w:marLeft w:val="0"/>
          <w:marRight w:val="0"/>
          <w:marTop w:val="0"/>
          <w:marBottom w:val="0"/>
          <w:divBdr>
            <w:top w:val="none" w:sz="0" w:space="0" w:color="auto"/>
            <w:left w:val="none" w:sz="0" w:space="0" w:color="auto"/>
            <w:bottom w:val="none" w:sz="0" w:space="0" w:color="auto"/>
            <w:right w:val="none" w:sz="0" w:space="0" w:color="auto"/>
          </w:divBdr>
          <w:divsChild>
            <w:div w:id="872576951">
              <w:marLeft w:val="0"/>
              <w:marRight w:val="0"/>
              <w:marTop w:val="0"/>
              <w:marBottom w:val="0"/>
              <w:divBdr>
                <w:top w:val="none" w:sz="0" w:space="0" w:color="auto"/>
                <w:left w:val="none" w:sz="0" w:space="0" w:color="auto"/>
                <w:bottom w:val="none" w:sz="0" w:space="0" w:color="auto"/>
                <w:right w:val="none" w:sz="0" w:space="0" w:color="auto"/>
              </w:divBdr>
              <w:divsChild>
                <w:div w:id="105161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2006">
          <w:marLeft w:val="0"/>
          <w:marRight w:val="0"/>
          <w:marTop w:val="0"/>
          <w:marBottom w:val="0"/>
          <w:divBdr>
            <w:top w:val="none" w:sz="0" w:space="0" w:color="auto"/>
            <w:left w:val="none" w:sz="0" w:space="0" w:color="auto"/>
            <w:bottom w:val="none" w:sz="0" w:space="0" w:color="auto"/>
            <w:right w:val="none" w:sz="0" w:space="0" w:color="auto"/>
          </w:divBdr>
          <w:divsChild>
            <w:div w:id="1413429261">
              <w:marLeft w:val="0"/>
              <w:marRight w:val="0"/>
              <w:marTop w:val="0"/>
              <w:marBottom w:val="0"/>
              <w:divBdr>
                <w:top w:val="none" w:sz="0" w:space="0" w:color="auto"/>
                <w:left w:val="none" w:sz="0" w:space="0" w:color="auto"/>
                <w:bottom w:val="none" w:sz="0" w:space="0" w:color="auto"/>
                <w:right w:val="none" w:sz="0" w:space="0" w:color="auto"/>
              </w:divBdr>
              <w:divsChild>
                <w:div w:id="20336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8654">
      <w:bodyDiv w:val="1"/>
      <w:marLeft w:val="0"/>
      <w:marRight w:val="0"/>
      <w:marTop w:val="0"/>
      <w:marBottom w:val="0"/>
      <w:divBdr>
        <w:top w:val="none" w:sz="0" w:space="0" w:color="auto"/>
        <w:left w:val="none" w:sz="0" w:space="0" w:color="auto"/>
        <w:bottom w:val="none" w:sz="0" w:space="0" w:color="auto"/>
        <w:right w:val="none" w:sz="0" w:space="0" w:color="auto"/>
      </w:divBdr>
      <w:divsChild>
        <w:div w:id="554438458">
          <w:marLeft w:val="0"/>
          <w:marRight w:val="0"/>
          <w:marTop w:val="0"/>
          <w:marBottom w:val="0"/>
          <w:divBdr>
            <w:top w:val="none" w:sz="0" w:space="0" w:color="auto"/>
            <w:left w:val="none" w:sz="0" w:space="0" w:color="auto"/>
            <w:bottom w:val="none" w:sz="0" w:space="0" w:color="auto"/>
            <w:right w:val="none" w:sz="0" w:space="0" w:color="auto"/>
          </w:divBdr>
          <w:divsChild>
            <w:div w:id="1923293784">
              <w:marLeft w:val="0"/>
              <w:marRight w:val="0"/>
              <w:marTop w:val="0"/>
              <w:marBottom w:val="0"/>
              <w:divBdr>
                <w:top w:val="none" w:sz="0" w:space="0" w:color="auto"/>
                <w:left w:val="none" w:sz="0" w:space="0" w:color="auto"/>
                <w:bottom w:val="none" w:sz="0" w:space="0" w:color="auto"/>
                <w:right w:val="none" w:sz="0" w:space="0" w:color="auto"/>
              </w:divBdr>
              <w:divsChild>
                <w:div w:id="20680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2208">
          <w:marLeft w:val="0"/>
          <w:marRight w:val="0"/>
          <w:marTop w:val="0"/>
          <w:marBottom w:val="0"/>
          <w:divBdr>
            <w:top w:val="none" w:sz="0" w:space="0" w:color="auto"/>
            <w:left w:val="none" w:sz="0" w:space="0" w:color="auto"/>
            <w:bottom w:val="none" w:sz="0" w:space="0" w:color="auto"/>
            <w:right w:val="none" w:sz="0" w:space="0" w:color="auto"/>
          </w:divBdr>
          <w:divsChild>
            <w:div w:id="544562915">
              <w:marLeft w:val="0"/>
              <w:marRight w:val="0"/>
              <w:marTop w:val="0"/>
              <w:marBottom w:val="0"/>
              <w:divBdr>
                <w:top w:val="none" w:sz="0" w:space="0" w:color="auto"/>
                <w:left w:val="none" w:sz="0" w:space="0" w:color="auto"/>
                <w:bottom w:val="none" w:sz="0" w:space="0" w:color="auto"/>
                <w:right w:val="none" w:sz="0" w:space="0" w:color="auto"/>
              </w:divBdr>
            </w:div>
          </w:divsChild>
        </w:div>
        <w:div w:id="309134826">
          <w:marLeft w:val="0"/>
          <w:marRight w:val="0"/>
          <w:marTop w:val="0"/>
          <w:marBottom w:val="0"/>
          <w:divBdr>
            <w:top w:val="none" w:sz="0" w:space="0" w:color="auto"/>
            <w:left w:val="none" w:sz="0" w:space="0" w:color="auto"/>
            <w:bottom w:val="none" w:sz="0" w:space="0" w:color="auto"/>
            <w:right w:val="none" w:sz="0" w:space="0" w:color="auto"/>
          </w:divBdr>
          <w:divsChild>
            <w:div w:id="838500164">
              <w:marLeft w:val="0"/>
              <w:marRight w:val="0"/>
              <w:marTop w:val="0"/>
              <w:marBottom w:val="0"/>
              <w:divBdr>
                <w:top w:val="none" w:sz="0" w:space="0" w:color="auto"/>
                <w:left w:val="none" w:sz="0" w:space="0" w:color="auto"/>
                <w:bottom w:val="none" w:sz="0" w:space="0" w:color="auto"/>
                <w:right w:val="none" w:sz="0" w:space="0" w:color="auto"/>
              </w:divBdr>
            </w:div>
          </w:divsChild>
        </w:div>
        <w:div w:id="1556619620">
          <w:marLeft w:val="0"/>
          <w:marRight w:val="0"/>
          <w:marTop w:val="0"/>
          <w:marBottom w:val="0"/>
          <w:divBdr>
            <w:top w:val="none" w:sz="0" w:space="0" w:color="auto"/>
            <w:left w:val="none" w:sz="0" w:space="0" w:color="auto"/>
            <w:bottom w:val="none" w:sz="0" w:space="0" w:color="auto"/>
            <w:right w:val="none" w:sz="0" w:space="0" w:color="auto"/>
          </w:divBdr>
          <w:divsChild>
            <w:div w:id="1009257081">
              <w:marLeft w:val="0"/>
              <w:marRight w:val="0"/>
              <w:marTop w:val="0"/>
              <w:marBottom w:val="0"/>
              <w:divBdr>
                <w:top w:val="none" w:sz="0" w:space="0" w:color="auto"/>
                <w:left w:val="none" w:sz="0" w:space="0" w:color="auto"/>
                <w:bottom w:val="none" w:sz="0" w:space="0" w:color="auto"/>
                <w:right w:val="none" w:sz="0" w:space="0" w:color="auto"/>
              </w:divBdr>
              <w:divsChild>
                <w:div w:id="206097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5952">
      <w:bodyDiv w:val="1"/>
      <w:marLeft w:val="0"/>
      <w:marRight w:val="0"/>
      <w:marTop w:val="0"/>
      <w:marBottom w:val="0"/>
      <w:divBdr>
        <w:top w:val="none" w:sz="0" w:space="0" w:color="auto"/>
        <w:left w:val="none" w:sz="0" w:space="0" w:color="auto"/>
        <w:bottom w:val="none" w:sz="0" w:space="0" w:color="auto"/>
        <w:right w:val="none" w:sz="0" w:space="0" w:color="auto"/>
      </w:divBdr>
    </w:div>
    <w:div w:id="584806373">
      <w:bodyDiv w:val="1"/>
      <w:marLeft w:val="0"/>
      <w:marRight w:val="0"/>
      <w:marTop w:val="0"/>
      <w:marBottom w:val="0"/>
      <w:divBdr>
        <w:top w:val="none" w:sz="0" w:space="0" w:color="auto"/>
        <w:left w:val="none" w:sz="0" w:space="0" w:color="auto"/>
        <w:bottom w:val="none" w:sz="0" w:space="0" w:color="auto"/>
        <w:right w:val="none" w:sz="0" w:space="0" w:color="auto"/>
      </w:divBdr>
    </w:div>
    <w:div w:id="646131075">
      <w:bodyDiv w:val="1"/>
      <w:marLeft w:val="0"/>
      <w:marRight w:val="0"/>
      <w:marTop w:val="0"/>
      <w:marBottom w:val="0"/>
      <w:divBdr>
        <w:top w:val="none" w:sz="0" w:space="0" w:color="auto"/>
        <w:left w:val="none" w:sz="0" w:space="0" w:color="auto"/>
        <w:bottom w:val="none" w:sz="0" w:space="0" w:color="auto"/>
        <w:right w:val="none" w:sz="0" w:space="0" w:color="auto"/>
      </w:divBdr>
    </w:div>
    <w:div w:id="738795293">
      <w:bodyDiv w:val="1"/>
      <w:marLeft w:val="0"/>
      <w:marRight w:val="0"/>
      <w:marTop w:val="0"/>
      <w:marBottom w:val="0"/>
      <w:divBdr>
        <w:top w:val="none" w:sz="0" w:space="0" w:color="auto"/>
        <w:left w:val="none" w:sz="0" w:space="0" w:color="auto"/>
        <w:bottom w:val="none" w:sz="0" w:space="0" w:color="auto"/>
        <w:right w:val="none" w:sz="0" w:space="0" w:color="auto"/>
      </w:divBdr>
      <w:divsChild>
        <w:div w:id="1262643358">
          <w:marLeft w:val="0"/>
          <w:marRight w:val="0"/>
          <w:marTop w:val="0"/>
          <w:marBottom w:val="0"/>
          <w:divBdr>
            <w:top w:val="none" w:sz="0" w:space="0" w:color="auto"/>
            <w:left w:val="none" w:sz="0" w:space="0" w:color="auto"/>
            <w:bottom w:val="none" w:sz="0" w:space="0" w:color="auto"/>
            <w:right w:val="none" w:sz="0" w:space="0" w:color="auto"/>
          </w:divBdr>
          <w:divsChild>
            <w:div w:id="1490709390">
              <w:marLeft w:val="0"/>
              <w:marRight w:val="0"/>
              <w:marTop w:val="0"/>
              <w:marBottom w:val="0"/>
              <w:divBdr>
                <w:top w:val="none" w:sz="0" w:space="0" w:color="auto"/>
                <w:left w:val="none" w:sz="0" w:space="0" w:color="auto"/>
                <w:bottom w:val="none" w:sz="0" w:space="0" w:color="auto"/>
                <w:right w:val="none" w:sz="0" w:space="0" w:color="auto"/>
              </w:divBdr>
              <w:divsChild>
                <w:div w:id="12077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69302">
          <w:marLeft w:val="0"/>
          <w:marRight w:val="0"/>
          <w:marTop w:val="0"/>
          <w:marBottom w:val="0"/>
          <w:divBdr>
            <w:top w:val="none" w:sz="0" w:space="0" w:color="auto"/>
            <w:left w:val="none" w:sz="0" w:space="0" w:color="auto"/>
            <w:bottom w:val="none" w:sz="0" w:space="0" w:color="auto"/>
            <w:right w:val="none" w:sz="0" w:space="0" w:color="auto"/>
          </w:divBdr>
          <w:divsChild>
            <w:div w:id="5701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49561">
      <w:bodyDiv w:val="1"/>
      <w:marLeft w:val="0"/>
      <w:marRight w:val="0"/>
      <w:marTop w:val="0"/>
      <w:marBottom w:val="0"/>
      <w:divBdr>
        <w:top w:val="none" w:sz="0" w:space="0" w:color="auto"/>
        <w:left w:val="none" w:sz="0" w:space="0" w:color="auto"/>
        <w:bottom w:val="none" w:sz="0" w:space="0" w:color="auto"/>
        <w:right w:val="none" w:sz="0" w:space="0" w:color="auto"/>
      </w:divBdr>
    </w:div>
    <w:div w:id="808865239">
      <w:bodyDiv w:val="1"/>
      <w:marLeft w:val="0"/>
      <w:marRight w:val="0"/>
      <w:marTop w:val="0"/>
      <w:marBottom w:val="0"/>
      <w:divBdr>
        <w:top w:val="none" w:sz="0" w:space="0" w:color="auto"/>
        <w:left w:val="none" w:sz="0" w:space="0" w:color="auto"/>
        <w:bottom w:val="none" w:sz="0" w:space="0" w:color="auto"/>
        <w:right w:val="none" w:sz="0" w:space="0" w:color="auto"/>
      </w:divBdr>
    </w:div>
    <w:div w:id="931208987">
      <w:bodyDiv w:val="1"/>
      <w:marLeft w:val="0"/>
      <w:marRight w:val="0"/>
      <w:marTop w:val="0"/>
      <w:marBottom w:val="0"/>
      <w:divBdr>
        <w:top w:val="none" w:sz="0" w:space="0" w:color="auto"/>
        <w:left w:val="none" w:sz="0" w:space="0" w:color="auto"/>
        <w:bottom w:val="none" w:sz="0" w:space="0" w:color="auto"/>
        <w:right w:val="none" w:sz="0" w:space="0" w:color="auto"/>
      </w:divBdr>
    </w:div>
    <w:div w:id="968319075">
      <w:bodyDiv w:val="1"/>
      <w:marLeft w:val="0"/>
      <w:marRight w:val="0"/>
      <w:marTop w:val="0"/>
      <w:marBottom w:val="0"/>
      <w:divBdr>
        <w:top w:val="none" w:sz="0" w:space="0" w:color="auto"/>
        <w:left w:val="none" w:sz="0" w:space="0" w:color="auto"/>
        <w:bottom w:val="none" w:sz="0" w:space="0" w:color="auto"/>
        <w:right w:val="none" w:sz="0" w:space="0" w:color="auto"/>
      </w:divBdr>
    </w:div>
    <w:div w:id="991057390">
      <w:bodyDiv w:val="1"/>
      <w:marLeft w:val="0"/>
      <w:marRight w:val="0"/>
      <w:marTop w:val="0"/>
      <w:marBottom w:val="0"/>
      <w:divBdr>
        <w:top w:val="none" w:sz="0" w:space="0" w:color="auto"/>
        <w:left w:val="none" w:sz="0" w:space="0" w:color="auto"/>
        <w:bottom w:val="none" w:sz="0" w:space="0" w:color="auto"/>
        <w:right w:val="none" w:sz="0" w:space="0" w:color="auto"/>
      </w:divBdr>
      <w:divsChild>
        <w:div w:id="1143232309">
          <w:marLeft w:val="0"/>
          <w:marRight w:val="0"/>
          <w:marTop w:val="0"/>
          <w:marBottom w:val="0"/>
          <w:divBdr>
            <w:top w:val="none" w:sz="0" w:space="0" w:color="auto"/>
            <w:left w:val="none" w:sz="0" w:space="0" w:color="auto"/>
            <w:bottom w:val="none" w:sz="0" w:space="0" w:color="auto"/>
            <w:right w:val="none" w:sz="0" w:space="0" w:color="auto"/>
          </w:divBdr>
          <w:divsChild>
            <w:div w:id="93984675">
              <w:marLeft w:val="0"/>
              <w:marRight w:val="0"/>
              <w:marTop w:val="0"/>
              <w:marBottom w:val="0"/>
              <w:divBdr>
                <w:top w:val="none" w:sz="0" w:space="0" w:color="auto"/>
                <w:left w:val="none" w:sz="0" w:space="0" w:color="auto"/>
                <w:bottom w:val="none" w:sz="0" w:space="0" w:color="auto"/>
                <w:right w:val="none" w:sz="0" w:space="0" w:color="auto"/>
              </w:divBdr>
              <w:divsChild>
                <w:div w:id="15946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7558">
      <w:bodyDiv w:val="1"/>
      <w:marLeft w:val="0"/>
      <w:marRight w:val="0"/>
      <w:marTop w:val="0"/>
      <w:marBottom w:val="0"/>
      <w:divBdr>
        <w:top w:val="none" w:sz="0" w:space="0" w:color="auto"/>
        <w:left w:val="none" w:sz="0" w:space="0" w:color="auto"/>
        <w:bottom w:val="none" w:sz="0" w:space="0" w:color="auto"/>
        <w:right w:val="none" w:sz="0" w:space="0" w:color="auto"/>
      </w:divBdr>
      <w:divsChild>
        <w:div w:id="840394555">
          <w:marLeft w:val="0"/>
          <w:marRight w:val="0"/>
          <w:marTop w:val="0"/>
          <w:marBottom w:val="0"/>
          <w:divBdr>
            <w:top w:val="none" w:sz="0" w:space="0" w:color="auto"/>
            <w:left w:val="none" w:sz="0" w:space="0" w:color="auto"/>
            <w:bottom w:val="none" w:sz="0" w:space="0" w:color="auto"/>
            <w:right w:val="none" w:sz="0" w:space="0" w:color="auto"/>
          </w:divBdr>
          <w:divsChild>
            <w:div w:id="512499305">
              <w:marLeft w:val="0"/>
              <w:marRight w:val="0"/>
              <w:marTop w:val="0"/>
              <w:marBottom w:val="0"/>
              <w:divBdr>
                <w:top w:val="none" w:sz="0" w:space="0" w:color="auto"/>
                <w:left w:val="none" w:sz="0" w:space="0" w:color="auto"/>
                <w:bottom w:val="none" w:sz="0" w:space="0" w:color="auto"/>
                <w:right w:val="none" w:sz="0" w:space="0" w:color="auto"/>
              </w:divBdr>
              <w:divsChild>
                <w:div w:id="11611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0514">
          <w:marLeft w:val="0"/>
          <w:marRight w:val="0"/>
          <w:marTop w:val="0"/>
          <w:marBottom w:val="0"/>
          <w:divBdr>
            <w:top w:val="none" w:sz="0" w:space="0" w:color="auto"/>
            <w:left w:val="none" w:sz="0" w:space="0" w:color="auto"/>
            <w:bottom w:val="none" w:sz="0" w:space="0" w:color="auto"/>
            <w:right w:val="none" w:sz="0" w:space="0" w:color="auto"/>
          </w:divBdr>
          <w:divsChild>
            <w:div w:id="3916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8503">
      <w:bodyDiv w:val="1"/>
      <w:marLeft w:val="0"/>
      <w:marRight w:val="0"/>
      <w:marTop w:val="0"/>
      <w:marBottom w:val="0"/>
      <w:divBdr>
        <w:top w:val="none" w:sz="0" w:space="0" w:color="auto"/>
        <w:left w:val="none" w:sz="0" w:space="0" w:color="auto"/>
        <w:bottom w:val="none" w:sz="0" w:space="0" w:color="auto"/>
        <w:right w:val="none" w:sz="0" w:space="0" w:color="auto"/>
      </w:divBdr>
    </w:div>
    <w:div w:id="1344471579">
      <w:bodyDiv w:val="1"/>
      <w:marLeft w:val="0"/>
      <w:marRight w:val="0"/>
      <w:marTop w:val="0"/>
      <w:marBottom w:val="0"/>
      <w:divBdr>
        <w:top w:val="none" w:sz="0" w:space="0" w:color="auto"/>
        <w:left w:val="none" w:sz="0" w:space="0" w:color="auto"/>
        <w:bottom w:val="none" w:sz="0" w:space="0" w:color="auto"/>
        <w:right w:val="none" w:sz="0" w:space="0" w:color="auto"/>
      </w:divBdr>
    </w:div>
    <w:div w:id="1618413553">
      <w:bodyDiv w:val="1"/>
      <w:marLeft w:val="0"/>
      <w:marRight w:val="0"/>
      <w:marTop w:val="0"/>
      <w:marBottom w:val="0"/>
      <w:divBdr>
        <w:top w:val="none" w:sz="0" w:space="0" w:color="auto"/>
        <w:left w:val="none" w:sz="0" w:space="0" w:color="auto"/>
        <w:bottom w:val="none" w:sz="0" w:space="0" w:color="auto"/>
        <w:right w:val="none" w:sz="0" w:space="0" w:color="auto"/>
      </w:divBdr>
      <w:divsChild>
        <w:div w:id="1399279194">
          <w:marLeft w:val="0"/>
          <w:marRight w:val="0"/>
          <w:marTop w:val="0"/>
          <w:marBottom w:val="0"/>
          <w:divBdr>
            <w:top w:val="none" w:sz="0" w:space="0" w:color="auto"/>
            <w:left w:val="none" w:sz="0" w:space="0" w:color="auto"/>
            <w:bottom w:val="none" w:sz="0" w:space="0" w:color="auto"/>
            <w:right w:val="none" w:sz="0" w:space="0" w:color="auto"/>
          </w:divBdr>
          <w:divsChild>
            <w:div w:id="194002503">
              <w:marLeft w:val="0"/>
              <w:marRight w:val="0"/>
              <w:marTop w:val="0"/>
              <w:marBottom w:val="0"/>
              <w:divBdr>
                <w:top w:val="none" w:sz="0" w:space="0" w:color="auto"/>
                <w:left w:val="none" w:sz="0" w:space="0" w:color="auto"/>
                <w:bottom w:val="none" w:sz="0" w:space="0" w:color="auto"/>
                <w:right w:val="none" w:sz="0" w:space="0" w:color="auto"/>
              </w:divBdr>
              <w:divsChild>
                <w:div w:id="15834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0084">
      <w:bodyDiv w:val="1"/>
      <w:marLeft w:val="0"/>
      <w:marRight w:val="0"/>
      <w:marTop w:val="0"/>
      <w:marBottom w:val="0"/>
      <w:divBdr>
        <w:top w:val="none" w:sz="0" w:space="0" w:color="auto"/>
        <w:left w:val="none" w:sz="0" w:space="0" w:color="auto"/>
        <w:bottom w:val="none" w:sz="0" w:space="0" w:color="auto"/>
        <w:right w:val="none" w:sz="0" w:space="0" w:color="auto"/>
      </w:divBdr>
    </w:div>
    <w:div w:id="1738044606">
      <w:bodyDiv w:val="1"/>
      <w:marLeft w:val="0"/>
      <w:marRight w:val="0"/>
      <w:marTop w:val="0"/>
      <w:marBottom w:val="0"/>
      <w:divBdr>
        <w:top w:val="none" w:sz="0" w:space="0" w:color="auto"/>
        <w:left w:val="none" w:sz="0" w:space="0" w:color="auto"/>
        <w:bottom w:val="none" w:sz="0" w:space="0" w:color="auto"/>
        <w:right w:val="none" w:sz="0" w:space="0" w:color="auto"/>
      </w:divBdr>
      <w:divsChild>
        <w:div w:id="1599873291">
          <w:marLeft w:val="0"/>
          <w:marRight w:val="0"/>
          <w:marTop w:val="0"/>
          <w:marBottom w:val="0"/>
          <w:divBdr>
            <w:top w:val="none" w:sz="0" w:space="0" w:color="auto"/>
            <w:left w:val="none" w:sz="0" w:space="0" w:color="auto"/>
            <w:bottom w:val="none" w:sz="0" w:space="0" w:color="auto"/>
            <w:right w:val="none" w:sz="0" w:space="0" w:color="auto"/>
          </w:divBdr>
          <w:divsChild>
            <w:div w:id="2081900938">
              <w:marLeft w:val="0"/>
              <w:marRight w:val="0"/>
              <w:marTop w:val="0"/>
              <w:marBottom w:val="0"/>
              <w:divBdr>
                <w:top w:val="none" w:sz="0" w:space="0" w:color="auto"/>
                <w:left w:val="none" w:sz="0" w:space="0" w:color="auto"/>
                <w:bottom w:val="none" w:sz="0" w:space="0" w:color="auto"/>
                <w:right w:val="none" w:sz="0" w:space="0" w:color="auto"/>
              </w:divBdr>
              <w:divsChild>
                <w:div w:id="3855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8125">
          <w:marLeft w:val="0"/>
          <w:marRight w:val="0"/>
          <w:marTop w:val="0"/>
          <w:marBottom w:val="0"/>
          <w:divBdr>
            <w:top w:val="none" w:sz="0" w:space="0" w:color="auto"/>
            <w:left w:val="none" w:sz="0" w:space="0" w:color="auto"/>
            <w:bottom w:val="none" w:sz="0" w:space="0" w:color="auto"/>
            <w:right w:val="none" w:sz="0" w:space="0" w:color="auto"/>
          </w:divBdr>
          <w:divsChild>
            <w:div w:id="1334988240">
              <w:marLeft w:val="0"/>
              <w:marRight w:val="0"/>
              <w:marTop w:val="0"/>
              <w:marBottom w:val="0"/>
              <w:divBdr>
                <w:top w:val="none" w:sz="0" w:space="0" w:color="auto"/>
                <w:left w:val="none" w:sz="0" w:space="0" w:color="auto"/>
                <w:bottom w:val="none" w:sz="0" w:space="0" w:color="auto"/>
                <w:right w:val="none" w:sz="0" w:space="0" w:color="auto"/>
              </w:divBdr>
              <w:divsChild>
                <w:div w:id="6041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37256">
      <w:bodyDiv w:val="1"/>
      <w:marLeft w:val="0"/>
      <w:marRight w:val="0"/>
      <w:marTop w:val="0"/>
      <w:marBottom w:val="0"/>
      <w:divBdr>
        <w:top w:val="none" w:sz="0" w:space="0" w:color="auto"/>
        <w:left w:val="none" w:sz="0" w:space="0" w:color="auto"/>
        <w:bottom w:val="none" w:sz="0" w:space="0" w:color="auto"/>
        <w:right w:val="none" w:sz="0" w:space="0" w:color="auto"/>
      </w:divBdr>
    </w:div>
    <w:div w:id="1794447003">
      <w:bodyDiv w:val="1"/>
      <w:marLeft w:val="0"/>
      <w:marRight w:val="0"/>
      <w:marTop w:val="0"/>
      <w:marBottom w:val="0"/>
      <w:divBdr>
        <w:top w:val="none" w:sz="0" w:space="0" w:color="auto"/>
        <w:left w:val="none" w:sz="0" w:space="0" w:color="auto"/>
        <w:bottom w:val="none" w:sz="0" w:space="0" w:color="auto"/>
        <w:right w:val="none" w:sz="0" w:space="0" w:color="auto"/>
      </w:divBdr>
    </w:div>
    <w:div w:id="1914048241">
      <w:bodyDiv w:val="1"/>
      <w:marLeft w:val="0"/>
      <w:marRight w:val="0"/>
      <w:marTop w:val="0"/>
      <w:marBottom w:val="0"/>
      <w:divBdr>
        <w:top w:val="none" w:sz="0" w:space="0" w:color="auto"/>
        <w:left w:val="none" w:sz="0" w:space="0" w:color="auto"/>
        <w:bottom w:val="none" w:sz="0" w:space="0" w:color="auto"/>
        <w:right w:val="none" w:sz="0" w:space="0" w:color="auto"/>
      </w:divBdr>
    </w:div>
    <w:div w:id="197802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es.wikipedia.org/wiki/Fonemas"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es.wikipedia.org/wiki/Lenguaje_regular" TargetMode="External"/><Relationship Id="rId17" Type="http://schemas.openxmlformats.org/officeDocument/2006/relationships/hyperlink" Target="https://es.wikipedia.org/wiki/Algoritmo"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es.wikipedia.org/wiki/Inteligencia_artificial" TargetMode="External"/><Relationship Id="rId20" Type="http://schemas.openxmlformats.org/officeDocument/2006/relationships/image" Target="media/image6.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Gram%C3%A1tica_formal"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Idioma_ingl%C3%A9s"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https://es.wikipedia.org/wiki/Inform%C3%A1tica"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9DD37-72DB-41AC-8BF6-CEFB3A71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Pages>
  <Words>2059</Words>
  <Characters>11328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 Suazo</dc:creator>
  <cp:keywords/>
  <dc:description/>
  <cp:lastModifiedBy>Lesli Suazo</cp:lastModifiedBy>
  <cp:revision>11</cp:revision>
  <dcterms:created xsi:type="dcterms:W3CDTF">2025-03-12T15:46:00Z</dcterms:created>
  <dcterms:modified xsi:type="dcterms:W3CDTF">2025-03-15T03:48:00Z</dcterms:modified>
</cp:coreProperties>
</file>