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26DE7" w14:textId="77777777" w:rsidR="00897C67" w:rsidRDefault="00F55375">
      <w:r>
        <w:rPr>
          <w:noProof/>
        </w:rPr>
        <w:drawing>
          <wp:inline distT="0" distB="0" distL="114298" distR="114298" wp14:anchorId="4648BC30" wp14:editId="6F6868A8">
            <wp:extent cx="995673" cy="99567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5673" cy="9956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114298" distR="114298" wp14:anchorId="1383F277" wp14:editId="47F97541">
            <wp:extent cx="873768" cy="87375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3768" cy="8737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</w:t>
      </w:r>
    </w:p>
    <w:p w14:paraId="496E38C7" w14:textId="77777777" w:rsidR="00BE5D1E" w:rsidRDefault="00F55375">
      <w:pPr>
        <w:jc w:val="center"/>
      </w:pPr>
      <w:r>
        <w:t>Instituto Nacional de Educación Diversificada INED</w:t>
      </w:r>
    </w:p>
    <w:p w14:paraId="58CF12B4" w14:textId="40D1BDE1" w:rsidR="00897C67" w:rsidRDefault="00F55375">
      <w:pPr>
        <w:jc w:val="center"/>
      </w:pPr>
      <w:r>
        <w:t xml:space="preserve"> Santa cruz Naranjo Santa Rosa</w:t>
      </w:r>
    </w:p>
    <w:p w14:paraId="1B0D70CA" w14:textId="77777777" w:rsidR="00897C67" w:rsidRDefault="00897C67">
      <w:pPr>
        <w:jc w:val="center"/>
      </w:pPr>
    </w:p>
    <w:p w14:paraId="6DACB059" w14:textId="77777777" w:rsidR="00897C67" w:rsidRPr="006D3C20" w:rsidRDefault="00F55375">
      <w:pPr>
        <w:rPr>
          <w:b/>
          <w:bCs/>
        </w:rPr>
      </w:pPr>
      <w:r>
        <w:t xml:space="preserve"> </w:t>
      </w:r>
      <w:r w:rsidRPr="006D3C20">
        <w:rPr>
          <w:b/>
          <w:bCs/>
        </w:rPr>
        <w:t>Nombre de los Integrantes del grupo</w:t>
      </w:r>
    </w:p>
    <w:p w14:paraId="14F644AA" w14:textId="77777777" w:rsidR="00897C67" w:rsidRDefault="00F55375">
      <w:r>
        <w:t xml:space="preserve">-ID 1310 Yenifer Alejandra Pichiallá Pelaez </w:t>
      </w:r>
    </w:p>
    <w:p w14:paraId="46B4EAAD" w14:textId="77777777" w:rsidR="00897C67" w:rsidRDefault="00F55375">
      <w:r>
        <w:t xml:space="preserve">-ID 1740 Sicely Jeaneth Esquivel Tunchez </w:t>
      </w:r>
    </w:p>
    <w:p w14:paraId="259BBC2D" w14:textId="77777777" w:rsidR="00897C67" w:rsidRDefault="00F55375">
      <w:r>
        <w:t xml:space="preserve">-ID  1720 Adriana Isabela Hernández Pichiallá </w:t>
      </w:r>
    </w:p>
    <w:p w14:paraId="628ECF34" w14:textId="77777777" w:rsidR="00897C67" w:rsidRDefault="00F55375">
      <w:r>
        <w:t xml:space="preserve">-ID 1711 Evelyn Magaly Osorio Mejía </w:t>
      </w:r>
    </w:p>
    <w:p w14:paraId="1BAFFB53" w14:textId="77777777" w:rsidR="00897C67" w:rsidRDefault="00F55375">
      <w:r>
        <w:t xml:space="preserve">-ID 1723 Ana Lucía Paniagua Monrroy </w:t>
      </w:r>
    </w:p>
    <w:p w14:paraId="4949552D" w14:textId="77777777" w:rsidR="00897C67" w:rsidRDefault="00897C67"/>
    <w:p w14:paraId="2C8BF767" w14:textId="77777777" w:rsidR="00EF4171" w:rsidRDefault="00F55375" w:rsidP="006D3C20">
      <w:pPr>
        <w:jc w:val="center"/>
        <w:rPr>
          <w:sz w:val="32"/>
          <w:szCs w:val="32"/>
        </w:rPr>
      </w:pPr>
      <w:r w:rsidRPr="00EF4171">
        <w:rPr>
          <w:sz w:val="32"/>
          <w:szCs w:val="32"/>
        </w:rPr>
        <w:t>Catedra :</w:t>
      </w:r>
    </w:p>
    <w:p w14:paraId="1D5577C4" w14:textId="475F42A1" w:rsidR="00897C67" w:rsidRPr="00EF4171" w:rsidRDefault="00F55375" w:rsidP="006D3C20">
      <w:pPr>
        <w:jc w:val="center"/>
        <w:rPr>
          <w:sz w:val="32"/>
          <w:szCs w:val="32"/>
        </w:rPr>
      </w:pPr>
      <w:r w:rsidRPr="00EF4171">
        <w:rPr>
          <w:sz w:val="32"/>
          <w:szCs w:val="32"/>
        </w:rPr>
        <w:t xml:space="preserve"> Reparación</w:t>
      </w:r>
    </w:p>
    <w:p w14:paraId="3B0C5C58" w14:textId="77777777" w:rsidR="00EF4171" w:rsidRDefault="00EF4171">
      <w:pPr>
        <w:jc w:val="right"/>
      </w:pPr>
    </w:p>
    <w:p w14:paraId="72271167" w14:textId="77777777" w:rsidR="00EF4171" w:rsidRDefault="00EF4171">
      <w:pPr>
        <w:jc w:val="right"/>
      </w:pPr>
    </w:p>
    <w:p w14:paraId="72E05A90" w14:textId="643F798D" w:rsidR="00897C67" w:rsidRDefault="00F55375">
      <w:pPr>
        <w:jc w:val="right"/>
      </w:pPr>
      <w:r>
        <w:t xml:space="preserve">Catedrático Gustavo Blanco </w:t>
      </w:r>
    </w:p>
    <w:p w14:paraId="23FF47A4" w14:textId="77777777" w:rsidR="00897C67" w:rsidRDefault="00F55375">
      <w:pPr>
        <w:jc w:val="right"/>
      </w:pPr>
      <w:r>
        <w:t xml:space="preserve">Grado : 5to BACO </w:t>
      </w:r>
    </w:p>
    <w:p w14:paraId="136C25B0" w14:textId="77777777" w:rsidR="00897C67" w:rsidRDefault="00F55375">
      <w:pPr>
        <w:jc w:val="right"/>
      </w:pPr>
      <w:r>
        <w:t xml:space="preserve">Carrera : Bachillerato en computación </w:t>
      </w:r>
    </w:p>
    <w:p w14:paraId="36EE92E0" w14:textId="77777777" w:rsidR="00897C67" w:rsidRDefault="00F55375">
      <w:pPr>
        <w:jc w:val="right"/>
      </w:pPr>
      <w:r>
        <w:t xml:space="preserve">Ciclo Escolar 2025 </w:t>
      </w:r>
    </w:p>
    <w:p w14:paraId="79856F37" w14:textId="77777777" w:rsidR="00897C67" w:rsidRDefault="00897C67"/>
    <w:p w14:paraId="0F089B00" w14:textId="77777777" w:rsidR="00897C67" w:rsidRDefault="00897C67"/>
    <w:p w14:paraId="582F18CE" w14:textId="77777777" w:rsidR="00897C67" w:rsidRDefault="00897C67"/>
    <w:p w14:paraId="21D76D75" w14:textId="77777777" w:rsidR="00897C67" w:rsidRDefault="00897C67"/>
    <w:p w14:paraId="608ED414" w14:textId="77777777" w:rsidR="00897C67" w:rsidRDefault="00897C67"/>
    <w:p w14:paraId="626AF468" w14:textId="77777777" w:rsidR="00897C67" w:rsidRDefault="00897C67"/>
    <w:p w14:paraId="3C2F1E43" w14:textId="77777777" w:rsidR="00897C67" w:rsidRDefault="00897C67"/>
    <w:p w14:paraId="736B69CE" w14:textId="167D28F9" w:rsidR="00897C67" w:rsidRPr="00A261AB" w:rsidRDefault="00F55375" w:rsidP="00A261AB">
      <w:pPr>
        <w:pStyle w:val="Prrafodelista"/>
        <w:numPr>
          <w:ilvl w:val="0"/>
          <w:numId w:val="1"/>
        </w:numPr>
        <w:jc w:val="center"/>
        <w:rPr>
          <w:b/>
          <w:bCs/>
        </w:rPr>
      </w:pPr>
      <w:r w:rsidRPr="00A261AB">
        <w:rPr>
          <w:b/>
          <w:bCs/>
        </w:rPr>
        <w:t>Configuración de red</w:t>
      </w:r>
    </w:p>
    <w:p w14:paraId="7AC708E8" w14:textId="77777777" w:rsidR="00897C67" w:rsidRDefault="00F55375">
      <w:r>
        <w:t>P</w:t>
      </w:r>
      <w:r>
        <w:t xml:space="preserve">ara configurar una LAN simulada con routers y switches, primero debes definir la topología de red, asignando direcciones IP estáticas o usando DHCP para la asignación dinámica. Luego, configura los routers para enrutar el tráfico entre diferentes subredes y conecta los switches para interconectar los dispositivos dentro de cada subred. Finalmente, configura las direcciones DNS para la resolución de nombres. </w:t>
      </w:r>
    </w:p>
    <w:p w14:paraId="40AD9CE6" w14:textId="77777777" w:rsidR="00897C67" w:rsidRPr="00A261AB" w:rsidRDefault="00F55375">
      <w:pPr>
        <w:rPr>
          <w:b/>
          <w:bCs/>
          <w:u w:val="single"/>
        </w:rPr>
      </w:pPr>
      <w:r w:rsidRPr="00A261AB">
        <w:rPr>
          <w:b/>
          <w:bCs/>
          <w:u w:val="single"/>
        </w:rPr>
        <w:t>Pasos detallados:</w:t>
      </w:r>
    </w:p>
    <w:p w14:paraId="5F68FDB1" w14:textId="76D2D672" w:rsidR="00897C67" w:rsidRDefault="00F55375" w:rsidP="00254806">
      <w:pPr>
        <w:pStyle w:val="Prrafodelista"/>
        <w:numPr>
          <w:ilvl w:val="0"/>
          <w:numId w:val="2"/>
        </w:numPr>
      </w:pPr>
      <w:r>
        <w:t>Definir la topología de red:</w:t>
      </w:r>
    </w:p>
    <w:p w14:paraId="59D95CD8" w14:textId="77777777" w:rsidR="00897C67" w:rsidRDefault="00F55375">
      <w:r>
        <w:t>D</w:t>
      </w:r>
      <w:r>
        <w:t>ibujar un diagrama: Representa la ubicación de los routers, switches y dispositivos finales (computadoras, servidores, etc.).</w:t>
      </w:r>
    </w:p>
    <w:p w14:paraId="02CBB9BE" w14:textId="77777777" w:rsidR="00897C67" w:rsidRDefault="00F55375">
      <w:r>
        <w:t>Determinar las subredes: Divide la red en segmentos lógicos (subredes) según la ubicación física o funcionalidad de los dispositivos.</w:t>
      </w:r>
    </w:p>
    <w:p w14:paraId="5CA15762" w14:textId="77777777" w:rsidR="00897C67" w:rsidRDefault="00F55375">
      <w:r>
        <w:t>Seleccionar direcciones IP: Asigna rangos de direcciones IP válidos para cada subred, considerando la máscara de subred adecuada para el número de dispositivos en cada una.</w:t>
      </w:r>
    </w:p>
    <w:p w14:paraId="4D37887F" w14:textId="77777777" w:rsidR="00782A4E" w:rsidRDefault="00F55375">
      <w:r>
        <w:t>Elegir gateways: Determina la dirección IP del router que servirá como gateway para cada subred.</w:t>
      </w:r>
    </w:p>
    <w:p w14:paraId="4CE3DA23" w14:textId="293686D2" w:rsidR="00897C67" w:rsidRDefault="00F55375" w:rsidP="00782A4E">
      <w:pPr>
        <w:pStyle w:val="Prrafodelista"/>
        <w:numPr>
          <w:ilvl w:val="0"/>
          <w:numId w:val="2"/>
        </w:numPr>
      </w:pPr>
      <w:r>
        <w:t>Configuración de routers:</w:t>
      </w:r>
    </w:p>
    <w:p w14:paraId="5C345006" w14:textId="77777777" w:rsidR="00897C67" w:rsidRDefault="00F55375">
      <w:r>
        <w:t>A</w:t>
      </w:r>
      <w:r>
        <w:t>cceder a la interfaz de administración: Usa la interfaz web o la línea de comandos del router para acceder a su configuración.</w:t>
      </w:r>
    </w:p>
    <w:p w14:paraId="5DEED1D1" w14:textId="77777777" w:rsidR="00897C67" w:rsidRDefault="00F55375">
      <w:r>
        <w:t>Configurar interfaces WAN: Define la dirección IP, máscara de subred y gateway para la conexión con la red externa (si aplica).</w:t>
      </w:r>
    </w:p>
    <w:p w14:paraId="2DF41E63" w14:textId="77777777" w:rsidR="00897C67" w:rsidRDefault="00F55375">
      <w:r>
        <w:t>Configurar interfaces LAN: Asigna direcciones IP a las interfaces LAN del router correspondientes a cada subred.</w:t>
      </w:r>
    </w:p>
    <w:p w14:paraId="093E7F2E" w14:textId="77777777" w:rsidR="00897C67" w:rsidRDefault="00F55375">
      <w:r>
        <w:t>Configurar enrutamiento: Define rutas estáticas o usa protocolos de enrutamiento dinámico (RIP, OSPF) para que el router conozca cómo reenviar paquetes a otras subredes.</w:t>
      </w:r>
    </w:p>
    <w:p w14:paraId="3DA1B891" w14:textId="39B0F7A3" w:rsidR="00897C67" w:rsidRDefault="00F55375" w:rsidP="00AB1E84">
      <w:pPr>
        <w:pStyle w:val="Prrafodelista"/>
        <w:numPr>
          <w:ilvl w:val="0"/>
          <w:numId w:val="2"/>
        </w:numPr>
      </w:pPr>
      <w:r>
        <w:t xml:space="preserve"> Configuración de switches:</w:t>
      </w:r>
    </w:p>
    <w:p w14:paraId="003256A4" w14:textId="77777777" w:rsidR="00897C67" w:rsidRDefault="00F55375">
      <w:r>
        <w:t>C</w:t>
      </w:r>
      <w:r>
        <w:t>onectar los dispositivos: Conecta los dispositivos finales a los puertos del switch.</w:t>
      </w:r>
    </w:p>
    <w:p w14:paraId="26327B64" w14:textId="77777777" w:rsidR="00897C67" w:rsidRDefault="00F55375">
      <w:r>
        <w:t>Configurar VLANs (opcional): Si se requiere segmentación lógica adicional, configura VLANs en el switch para separar el tráfico de diferentes grupos de dispositivos.</w:t>
      </w:r>
    </w:p>
    <w:p w14:paraId="79B46C70" w14:textId="2D89F361" w:rsidR="00897C67" w:rsidRDefault="00F55375" w:rsidP="00AB1E84">
      <w:pPr>
        <w:pStyle w:val="Prrafodelista"/>
        <w:numPr>
          <w:ilvl w:val="0"/>
          <w:numId w:val="2"/>
        </w:numPr>
      </w:pPr>
      <w:r>
        <w:t>Configuración de direcciones IP en dispositivos finales:</w:t>
      </w:r>
    </w:p>
    <w:p w14:paraId="19B10D5C" w14:textId="77777777" w:rsidR="00897C67" w:rsidRDefault="00F55375">
      <w:r>
        <w:t>A</w:t>
      </w:r>
      <w:r>
        <w:t>signación estática: Configura manualmente la dirección IP, máscara de subred, gateway y servidores DNS en cada dispositivo.</w:t>
      </w:r>
    </w:p>
    <w:p w14:paraId="385A41E3" w14:textId="77777777" w:rsidR="00897C67" w:rsidRDefault="00F55375">
      <w:r>
        <w:t>Asignación dinámica (DHCP): Configura el router como servidor DHCP para que asigne automáticamente direcciones IP a los dispositivos que se conecten.</w:t>
      </w:r>
    </w:p>
    <w:p w14:paraId="799E7588" w14:textId="5CDD6E92" w:rsidR="00897C67" w:rsidRDefault="00F55375" w:rsidP="00AB1E84">
      <w:pPr>
        <w:pStyle w:val="Prrafodelista"/>
        <w:numPr>
          <w:ilvl w:val="0"/>
          <w:numId w:val="2"/>
        </w:numPr>
      </w:pPr>
      <w:r>
        <w:lastRenderedPageBreak/>
        <w:t>Configuración de DNS:</w:t>
      </w:r>
    </w:p>
    <w:p w14:paraId="4F0FDAF7" w14:textId="77777777" w:rsidR="00897C67" w:rsidRDefault="00F55375">
      <w:r>
        <w:t>S</w:t>
      </w:r>
      <w:r>
        <w:t>ervidores DNS: Utiliza servidores DNS públicos (como los de Google o Cloudflare) o configura un servidor DNS local para la resolución de nombres de dominio.</w:t>
      </w:r>
    </w:p>
    <w:p w14:paraId="2E50199C" w14:textId="77777777" w:rsidR="00897C67" w:rsidRDefault="00F55375">
      <w:r>
        <w:t>Asignación en dispositivos: Configura las direcciones IP de los servidores DNS en los dispositivos finales o a través del servidor DHCP.</w:t>
      </w:r>
    </w:p>
    <w:p w14:paraId="51F35461" w14:textId="016EFC7C" w:rsidR="00897C67" w:rsidRDefault="00F55375" w:rsidP="00AB1E84">
      <w:pPr>
        <w:pStyle w:val="Prrafodelista"/>
        <w:numPr>
          <w:ilvl w:val="0"/>
          <w:numId w:val="2"/>
        </w:numPr>
      </w:pPr>
      <w:r>
        <w:t>Pruebas y verificación:</w:t>
      </w:r>
    </w:p>
    <w:p w14:paraId="7EF8FDDA" w14:textId="77777777" w:rsidR="00897C67" w:rsidRDefault="00F55375">
      <w:r>
        <w:t>P</w:t>
      </w:r>
      <w:r>
        <w:t>rueba de conectividad: Verifica la conectividad entre dispositivos dentro de la misma subred y entre diferentes subredes utilizando comandos como ping y traceroute.</w:t>
      </w:r>
    </w:p>
    <w:p w14:paraId="312F94A0" w14:textId="77777777" w:rsidR="00897C67" w:rsidRDefault="00F55375">
      <w:r>
        <w:t xml:space="preserve">Resolución de nombres: Prueba la resolución de nombres utilizando comandos como nslookup o accediendo a sitios web a través de sus nombres de dominio. </w:t>
      </w:r>
    </w:p>
    <w:p w14:paraId="09657E58" w14:textId="77777777" w:rsidR="00897C67" w:rsidRPr="0064020F" w:rsidRDefault="00F55375">
      <w:pPr>
        <w:rPr>
          <w:b/>
          <w:bCs/>
          <w:u w:val="single"/>
        </w:rPr>
      </w:pPr>
      <w:r w:rsidRPr="0064020F">
        <w:rPr>
          <w:b/>
          <w:bCs/>
          <w:u w:val="single"/>
        </w:rPr>
        <w:t>Herramientas recomendadas:</w:t>
      </w:r>
    </w:p>
    <w:p w14:paraId="15AC9CA2" w14:textId="77777777" w:rsidR="00897C67" w:rsidRDefault="00F55375" w:rsidP="0064020F">
      <w:pPr>
        <w:pStyle w:val="Prrafodelista"/>
        <w:numPr>
          <w:ilvl w:val="0"/>
          <w:numId w:val="2"/>
        </w:numPr>
      </w:pPr>
      <w:r>
        <w:t>Simuladores de redes: GNS3, Packet Tracer, Eve-NG.</w:t>
      </w:r>
    </w:p>
    <w:p w14:paraId="1A01C234" w14:textId="77777777" w:rsidR="00897C67" w:rsidRDefault="00F55375" w:rsidP="0064020F">
      <w:pPr>
        <w:pStyle w:val="Prrafodelista"/>
        <w:numPr>
          <w:ilvl w:val="0"/>
          <w:numId w:val="2"/>
        </w:numPr>
      </w:pPr>
      <w:r>
        <w:t>Sistemas operativos: Windows, Linux.</w:t>
      </w:r>
    </w:p>
    <w:p w14:paraId="50840614" w14:textId="77777777" w:rsidR="00897C67" w:rsidRDefault="00F55375" w:rsidP="009A043E">
      <w:pPr>
        <w:pStyle w:val="Prrafodelista"/>
        <w:numPr>
          <w:ilvl w:val="0"/>
          <w:numId w:val="2"/>
        </w:numPr>
      </w:pPr>
      <w:r>
        <w:t xml:space="preserve">Routers y switches virtuales: Cisco Packet Tracer, VyOS, Quagga. </w:t>
      </w:r>
    </w:p>
    <w:p w14:paraId="73EA0827" w14:textId="77777777" w:rsidR="00897C67" w:rsidRPr="00722C48" w:rsidRDefault="00F55375" w:rsidP="00722C48">
      <w:pPr>
        <w:rPr>
          <w:b/>
          <w:bCs/>
          <w:u w:val="single"/>
        </w:rPr>
      </w:pPr>
      <w:r w:rsidRPr="00722C48">
        <w:rPr>
          <w:b/>
          <w:bCs/>
          <w:u w:val="single"/>
        </w:rPr>
        <w:t>Consideraciones importantes:</w:t>
      </w:r>
    </w:p>
    <w:p w14:paraId="7447A6AB" w14:textId="77777777" w:rsidR="00897C67" w:rsidRDefault="00F55375" w:rsidP="00222B95">
      <w:pPr>
        <w:pStyle w:val="Prrafodelista"/>
        <w:numPr>
          <w:ilvl w:val="0"/>
          <w:numId w:val="3"/>
        </w:numPr>
      </w:pPr>
      <w:r>
        <w:t>Seguridad:</w:t>
      </w:r>
    </w:p>
    <w:p w14:paraId="7BD1DA8A" w14:textId="77777777" w:rsidR="00897C67" w:rsidRDefault="00F55375">
      <w:r>
        <w:t>I</w:t>
      </w:r>
      <w:r>
        <w:t>mplementa medidas de seguridad como firewalls, listas de control de acceso (ACLs) y protocolos de autenticación para proteger la red.</w:t>
      </w:r>
    </w:p>
    <w:p w14:paraId="3CB9DA0B" w14:textId="77777777" w:rsidR="00897C67" w:rsidRDefault="00F55375" w:rsidP="00222B95">
      <w:pPr>
        <w:pStyle w:val="Prrafodelista"/>
        <w:numPr>
          <w:ilvl w:val="0"/>
          <w:numId w:val="3"/>
        </w:numPr>
      </w:pPr>
      <w:r>
        <w:t>Escalabilidad:</w:t>
      </w:r>
    </w:p>
    <w:p w14:paraId="40EE9FDA" w14:textId="77777777" w:rsidR="00897C67" w:rsidRDefault="00F55375">
      <w:r>
        <w:t>D</w:t>
      </w:r>
      <w:r>
        <w:t>iseña la red para que sea fácilmente escalable en el futuro, considerando el crecimiento del número de dispositivos y subredes.</w:t>
      </w:r>
    </w:p>
    <w:p w14:paraId="1D774F74" w14:textId="77777777" w:rsidR="00897C67" w:rsidRDefault="00897C67"/>
    <w:p w14:paraId="0E404F7B" w14:textId="6BD91592" w:rsidR="003B3BDA" w:rsidRPr="00AE338F" w:rsidRDefault="00F55375" w:rsidP="00AE338F">
      <w:pPr>
        <w:pStyle w:val="Prrafodelista"/>
        <w:numPr>
          <w:ilvl w:val="0"/>
          <w:numId w:val="1"/>
        </w:numPr>
        <w:jc w:val="center"/>
        <w:rPr>
          <w:b/>
          <w:bCs/>
        </w:rPr>
      </w:pPr>
      <w:r w:rsidRPr="00AE338F">
        <w:rPr>
          <w:b/>
          <w:bCs/>
        </w:rPr>
        <w:t>Instalación de sistemas Operativos</w:t>
      </w:r>
    </w:p>
    <w:p w14:paraId="052FE624" w14:textId="6B253A73" w:rsidR="00897C67" w:rsidRDefault="00F55375">
      <w:r>
        <w:t xml:space="preserve"> </w:t>
      </w:r>
      <w:r>
        <w:t>La instalación de sistemas operativos, ya sea en máquinas virtuales o físicas, implica la preparación del hardware, la elección de un medio de instalación (USB, DVD, etc.), la configuración de particiones y sistemas de archivos, y la configuración inicial del sistema operativo. Es fundamental investigar los requisitos del sistema y las opciones de configuración específicas para cada sistema operativo.</w:t>
      </w:r>
    </w:p>
    <w:p w14:paraId="199CB41E" w14:textId="77777777" w:rsidR="00897C67" w:rsidRDefault="00897C67"/>
    <w:p w14:paraId="2BB6AFDA" w14:textId="77777777" w:rsidR="00897C67" w:rsidRPr="00AD51E0" w:rsidRDefault="00F55375">
      <w:pPr>
        <w:rPr>
          <w:b/>
          <w:bCs/>
          <w:u w:val="single"/>
        </w:rPr>
      </w:pPr>
      <w:r w:rsidRPr="00AD51E0">
        <w:rPr>
          <w:b/>
          <w:bCs/>
          <w:u w:val="single"/>
        </w:rPr>
        <w:t>Proceso General de Instalación:</w:t>
      </w:r>
    </w:p>
    <w:p w14:paraId="1A850694" w14:textId="02002FA5" w:rsidR="00897C67" w:rsidRDefault="00F55375" w:rsidP="00AE338F">
      <w:pPr>
        <w:pStyle w:val="Prrafodelista"/>
        <w:numPr>
          <w:ilvl w:val="0"/>
          <w:numId w:val="2"/>
        </w:numPr>
      </w:pPr>
      <w:r>
        <w:t>Preparación:</w:t>
      </w:r>
    </w:p>
    <w:p w14:paraId="7C5A2112" w14:textId="77777777" w:rsidR="00897C67" w:rsidRDefault="00F55375">
      <w:r>
        <w:t>R</w:t>
      </w:r>
      <w:r>
        <w:t xml:space="preserve">equisitos del sistema: Verificar la compatibilidad del hardware (procesador, memoria RAM, espacio en disco, tarjeta gráfica) con el sistema operativo deseado. </w:t>
      </w:r>
    </w:p>
    <w:p w14:paraId="28B3B06B" w14:textId="77777777" w:rsidR="00897C67" w:rsidRDefault="00F55375">
      <w:r>
        <w:t>Medio de instalación: Descargar la imagen ISO del sistema operativo o preparar una unidad USB/DVD</w:t>
      </w:r>
    </w:p>
    <w:p w14:paraId="1083BC89" w14:textId="77777777" w:rsidR="00897C67" w:rsidRDefault="00F55375">
      <w:r>
        <w:lastRenderedPageBreak/>
        <w:t xml:space="preserve">booteable. </w:t>
      </w:r>
    </w:p>
    <w:p w14:paraId="28E48812" w14:textId="77777777" w:rsidR="00897C67" w:rsidRDefault="00F55375">
      <w:r>
        <w:t xml:space="preserve">Copia de seguridad: Realizar una copia de seguridad de los datos importantes si se instala en una máquina física. </w:t>
      </w:r>
    </w:p>
    <w:p w14:paraId="6244EC22" w14:textId="5C2B7736" w:rsidR="00897C67" w:rsidRDefault="00F55375" w:rsidP="009D402A">
      <w:pPr>
        <w:pStyle w:val="Prrafodelista"/>
        <w:numPr>
          <w:ilvl w:val="0"/>
          <w:numId w:val="2"/>
        </w:numPr>
      </w:pPr>
      <w:r>
        <w:t>Instalación:</w:t>
      </w:r>
    </w:p>
    <w:p w14:paraId="0923CD24" w14:textId="77777777" w:rsidR="00897C67" w:rsidRDefault="00F55375">
      <w:r>
        <w:t>A</w:t>
      </w:r>
      <w:r>
        <w:t xml:space="preserve">rranque desde el medio: Configurar la BIOS/UEFI para que arranque desde el medio de instalación. </w:t>
      </w:r>
    </w:p>
    <w:p w14:paraId="3D818A10" w14:textId="77777777" w:rsidR="00897C67" w:rsidRDefault="00F55375">
      <w:r>
        <w:t xml:space="preserve">Elección del idioma y zona horaria: Seleccionar el idioma, la zona horaria y el formato de teclado. </w:t>
      </w:r>
    </w:p>
    <w:p w14:paraId="2D9A5331" w14:textId="77777777" w:rsidR="00897C67" w:rsidRDefault="00F55375">
      <w:r>
        <w:t xml:space="preserve">Particionado del disco: Crear particiones para el sistema operativo, archivos de usuario y, opcionalmente, particiones de intercambio o recuperación. </w:t>
      </w:r>
    </w:p>
    <w:p w14:paraId="14764E4D" w14:textId="77777777" w:rsidR="00897C67" w:rsidRDefault="00F55375">
      <w:r>
        <w:t xml:space="preserve">Instalación de archivos: Copiar los archivos del sistema operativo a la partición designada. </w:t>
      </w:r>
    </w:p>
    <w:p w14:paraId="19A6AF19" w14:textId="77777777" w:rsidR="00897C67" w:rsidRDefault="00F55375">
      <w:r>
        <w:t xml:space="preserve">Configuración inicial: Establecer el nombre de usuario, contraseña, opciones de red, etc. </w:t>
      </w:r>
    </w:p>
    <w:p w14:paraId="2A9824BB" w14:textId="62CC9653" w:rsidR="00897C67" w:rsidRDefault="00F55375" w:rsidP="009D402A">
      <w:pPr>
        <w:pStyle w:val="Prrafodelista"/>
        <w:numPr>
          <w:ilvl w:val="0"/>
          <w:numId w:val="2"/>
        </w:numPr>
      </w:pPr>
      <w:r>
        <w:t>Configuración posterior:</w:t>
      </w:r>
    </w:p>
    <w:p w14:paraId="29C5DAD3" w14:textId="77777777" w:rsidR="00897C67" w:rsidRDefault="00F55375">
      <w:r>
        <w:t>C</w:t>
      </w:r>
      <w:r>
        <w:t xml:space="preserve">ontroladores: Instalar los controladores de hardware (tarjeta gráfica, sonido, red, etc.). </w:t>
      </w:r>
    </w:p>
    <w:p w14:paraId="26688FAB" w14:textId="77777777" w:rsidR="00897C67" w:rsidRDefault="00F55375">
      <w:r>
        <w:t xml:space="preserve">Actualizaciones: Instalar las últimas actualizaciones del sistema operativo y software. </w:t>
      </w:r>
    </w:p>
    <w:p w14:paraId="145C63BF" w14:textId="77777777" w:rsidR="00897C67" w:rsidRDefault="00F55375">
      <w:r>
        <w:t xml:space="preserve">Software: Instalar las aplicaciones deseadas. </w:t>
      </w:r>
    </w:p>
    <w:p w14:paraId="376B5AF2" w14:textId="77777777" w:rsidR="00897C67" w:rsidRPr="0040605E" w:rsidRDefault="00F55375">
      <w:pPr>
        <w:rPr>
          <w:b/>
          <w:bCs/>
          <w:u w:val="single"/>
        </w:rPr>
      </w:pPr>
      <w:r w:rsidRPr="0040605E">
        <w:rPr>
          <w:b/>
          <w:bCs/>
          <w:u w:val="single"/>
        </w:rPr>
        <w:t>Requisitos Específicos por Sistema Operativo:</w:t>
      </w:r>
    </w:p>
    <w:p w14:paraId="2C8CD779" w14:textId="77777777" w:rsidR="00897C67" w:rsidRDefault="00F55375" w:rsidP="000B4885">
      <w:pPr>
        <w:pStyle w:val="Prrafodelista"/>
        <w:numPr>
          <w:ilvl w:val="0"/>
          <w:numId w:val="2"/>
        </w:numPr>
      </w:pPr>
      <w:r>
        <w:t>Windows:</w:t>
      </w:r>
    </w:p>
    <w:p w14:paraId="32330377" w14:textId="77777777" w:rsidR="00897C67" w:rsidRDefault="00F55375" w:rsidP="001C6973">
      <w:pPr>
        <w:ind w:left="360"/>
      </w:pPr>
      <w:r>
        <w:t xml:space="preserve">Requiere una licencia válida, y durante la instalación se puede elegir entre diferentes ediciones (Home, Pro, etc.). </w:t>
      </w:r>
    </w:p>
    <w:p w14:paraId="6A18C325" w14:textId="77777777" w:rsidR="00897C67" w:rsidRDefault="00F55375" w:rsidP="000B4885">
      <w:pPr>
        <w:pStyle w:val="Prrafodelista"/>
        <w:numPr>
          <w:ilvl w:val="0"/>
          <w:numId w:val="2"/>
        </w:numPr>
      </w:pPr>
      <w:r>
        <w:t>Linux:</w:t>
      </w:r>
    </w:p>
    <w:p w14:paraId="53035741" w14:textId="77777777" w:rsidR="00897C67" w:rsidRDefault="00F55375" w:rsidP="001C6973">
      <w:pPr>
        <w:ind w:left="360"/>
      </w:pPr>
      <w:r>
        <w:t xml:space="preserve">Ofrece una gran variedad de distribuciones (Ubuntu, Fedora, Debian, etc.) con diferentes entornos de escritorio (GNOME, KDE, XFCE, etc.). La mayoría son de código abierto y gratuitas. </w:t>
      </w:r>
    </w:p>
    <w:p w14:paraId="42373945" w14:textId="77777777" w:rsidR="00897C67" w:rsidRDefault="00F55375" w:rsidP="000B4885">
      <w:pPr>
        <w:pStyle w:val="Prrafodelista"/>
        <w:numPr>
          <w:ilvl w:val="0"/>
          <w:numId w:val="2"/>
        </w:numPr>
      </w:pPr>
      <w:r>
        <w:t>macOS:</w:t>
      </w:r>
    </w:p>
    <w:p w14:paraId="5B9CF20B" w14:textId="795D507A" w:rsidR="00897C67" w:rsidRDefault="001C6973" w:rsidP="001C6973">
      <w:pPr>
        <w:ind w:left="360"/>
      </w:pPr>
      <w:r>
        <w:t>E</w:t>
      </w:r>
      <w:r w:rsidR="00F55375">
        <w:t xml:space="preserve">xclusivo de hardware Apple y requiere la compra de una licencia. La instalación se realiza a través de la App Store o mediante una partición de recuperación. </w:t>
      </w:r>
    </w:p>
    <w:p w14:paraId="2EFE7201" w14:textId="77777777" w:rsidR="00897C67" w:rsidRDefault="00897C67"/>
    <w:p w14:paraId="72685A51" w14:textId="77777777" w:rsidR="00897C67" w:rsidRDefault="00897C67"/>
    <w:p w14:paraId="285DB9FB" w14:textId="7A02EE1D" w:rsidR="00897C67" w:rsidRPr="004E248F" w:rsidRDefault="00F55375" w:rsidP="004E248F">
      <w:pPr>
        <w:pStyle w:val="Prrafodelista"/>
        <w:numPr>
          <w:ilvl w:val="0"/>
          <w:numId w:val="1"/>
        </w:numPr>
        <w:jc w:val="center"/>
        <w:rPr>
          <w:b/>
          <w:bCs/>
          <w:color w:val="000000" w:themeColor="text1"/>
        </w:rPr>
      </w:pPr>
      <w:bookmarkStart w:id="0" w:name="_2u4t349nn4l1" w:colFirst="0" w:colLast="0"/>
      <w:bookmarkEnd w:id="0"/>
      <w:r w:rsidRPr="004E248F">
        <w:rPr>
          <w:b/>
          <w:bCs/>
          <w:color w:val="000000" w:themeColor="text1"/>
        </w:rPr>
        <w:t>Solución de problemas de Hardware</w:t>
      </w:r>
    </w:p>
    <w:p w14:paraId="2EB4A2E2" w14:textId="77777777" w:rsidR="00897C67" w:rsidRPr="006943CE" w:rsidRDefault="00F55375">
      <w:pPr>
        <w:rPr>
          <w:color w:val="000000" w:themeColor="text1"/>
        </w:rPr>
      </w:pPr>
      <w:r w:rsidRPr="006943CE">
        <w:rPr>
          <w:color w:val="000000" w:themeColor="text1"/>
        </w:rPr>
        <w:t>P</w:t>
      </w:r>
      <w:r w:rsidRPr="006943CE">
        <w:rPr>
          <w:color w:val="000000" w:themeColor="text1"/>
        </w:rPr>
        <w:t xml:space="preserve">ara resolver problemas comunes de hardware como fallas de disco duro o problemas de RAM, se pueden utilizar herramientas de diagnóstico y seguir estos pasos: Disco Duro: Verificar conexiones, ejecutar chkdsk (para Windows) para reparar sectores defectuosos y considerar la posibilidad de reemplazar el disco si está fallando. RAM: Utilizar el Diagnóstico de memoria de Windows, o ejecutar </w:t>
      </w:r>
      <w:r w:rsidRPr="006943CE">
        <w:rPr>
          <w:color w:val="000000" w:themeColor="text1"/>
        </w:rPr>
        <w:lastRenderedPageBreak/>
        <w:t xml:space="preserve">pruebas exhaustivas como Memtest86 para verificar la integridad de la memoria y descartar problemas de hardware. </w:t>
      </w:r>
    </w:p>
    <w:p w14:paraId="62D983A1" w14:textId="77777777" w:rsidR="00897C67" w:rsidRPr="005465CB" w:rsidRDefault="00F55375">
      <w:pPr>
        <w:rPr>
          <w:b/>
          <w:bCs/>
          <w:color w:val="000000" w:themeColor="text1"/>
          <w:u w:val="single"/>
        </w:rPr>
      </w:pPr>
      <w:r w:rsidRPr="005465CB">
        <w:rPr>
          <w:b/>
          <w:bCs/>
          <w:color w:val="000000" w:themeColor="text1"/>
          <w:u w:val="single"/>
        </w:rPr>
        <w:t>Problemas comunes de hardware y soluciones:</w:t>
      </w:r>
    </w:p>
    <w:p w14:paraId="4D9B94EC" w14:textId="19BE91B6" w:rsidR="00897C67" w:rsidRPr="00085178" w:rsidRDefault="00F55375" w:rsidP="00085178">
      <w:pPr>
        <w:pStyle w:val="Prrafodelista"/>
        <w:numPr>
          <w:ilvl w:val="0"/>
          <w:numId w:val="2"/>
        </w:numPr>
        <w:rPr>
          <w:color w:val="000000" w:themeColor="text1"/>
        </w:rPr>
      </w:pPr>
      <w:r w:rsidRPr="00085178">
        <w:rPr>
          <w:color w:val="000000" w:themeColor="text1"/>
        </w:rPr>
        <w:t>Fallo del disco duro:</w:t>
      </w:r>
    </w:p>
    <w:p w14:paraId="64AD0EFA" w14:textId="77777777" w:rsidR="00897C67" w:rsidRPr="006943CE" w:rsidRDefault="00F55375">
      <w:pPr>
        <w:rPr>
          <w:color w:val="000000" w:themeColor="text1"/>
        </w:rPr>
      </w:pPr>
      <w:r w:rsidRPr="00085178">
        <w:rPr>
          <w:color w:val="000000" w:themeColor="text1"/>
          <w:u w:val="single"/>
        </w:rPr>
        <w:t>S</w:t>
      </w:r>
      <w:r w:rsidRPr="00085178">
        <w:rPr>
          <w:color w:val="000000" w:themeColor="text1"/>
          <w:u w:val="single"/>
        </w:rPr>
        <w:t>íntomas</w:t>
      </w:r>
      <w:r w:rsidRPr="006943CE">
        <w:rPr>
          <w:color w:val="000000" w:themeColor="text1"/>
        </w:rPr>
        <w:t>:</w:t>
      </w:r>
    </w:p>
    <w:p w14:paraId="5E248694" w14:textId="77777777" w:rsidR="00897C67" w:rsidRPr="006943CE" w:rsidRDefault="00F55375">
      <w:pPr>
        <w:rPr>
          <w:color w:val="000000" w:themeColor="text1"/>
        </w:rPr>
      </w:pPr>
      <w:r w:rsidRPr="006943CE">
        <w:rPr>
          <w:color w:val="000000" w:themeColor="text1"/>
        </w:rPr>
        <w:t>El sistema se vuelve lento, hay errores al acceder a archivos, el ordenador no arranca, o se escucha un ruido extraño proveniente del disco.</w:t>
      </w:r>
    </w:p>
    <w:p w14:paraId="3A4BBBF9" w14:textId="77777777" w:rsidR="00897C67" w:rsidRPr="006943CE" w:rsidRDefault="00F55375">
      <w:pPr>
        <w:rPr>
          <w:color w:val="000000" w:themeColor="text1"/>
        </w:rPr>
      </w:pPr>
      <w:r w:rsidRPr="00085178">
        <w:rPr>
          <w:color w:val="000000" w:themeColor="text1"/>
          <w:u w:val="single"/>
        </w:rPr>
        <w:t>Solución</w:t>
      </w:r>
      <w:r w:rsidRPr="006943CE">
        <w:rPr>
          <w:color w:val="000000" w:themeColor="text1"/>
        </w:rPr>
        <w:t>:</w:t>
      </w:r>
    </w:p>
    <w:p w14:paraId="067721FE" w14:textId="77777777" w:rsidR="00897C67" w:rsidRPr="006943CE" w:rsidRDefault="00F55375">
      <w:pPr>
        <w:rPr>
          <w:color w:val="000000" w:themeColor="text1"/>
        </w:rPr>
      </w:pPr>
      <w:r w:rsidRPr="006943CE">
        <w:rPr>
          <w:color w:val="000000" w:themeColor="text1"/>
        </w:rPr>
        <w:t xml:space="preserve">Verificar conexiones: Asegurarse de que los cables SATA y de alimentación estén bien conectados al disco duro y a la placa base. </w:t>
      </w:r>
    </w:p>
    <w:p w14:paraId="235FBB48" w14:textId="77777777" w:rsidR="00897C67" w:rsidRPr="006943CE" w:rsidRDefault="00F55375">
      <w:pPr>
        <w:rPr>
          <w:color w:val="000000" w:themeColor="text1"/>
        </w:rPr>
      </w:pPr>
      <w:r w:rsidRPr="006943CE">
        <w:rPr>
          <w:color w:val="000000" w:themeColor="text1"/>
        </w:rPr>
        <w:t xml:space="preserve">Ejecutar chkdsk: En Windows, abrir el símbolo del sistema como administrador y ejecutar chkdsk /f /r (reemplaza /f por /r para una comprobación más exhaustiva) para reparar errores lógicos y físicos en el disco. </w:t>
      </w:r>
    </w:p>
    <w:p w14:paraId="2AA080DD" w14:textId="77777777" w:rsidR="00897C67" w:rsidRPr="006943CE" w:rsidRDefault="00F55375">
      <w:pPr>
        <w:rPr>
          <w:color w:val="000000" w:themeColor="text1"/>
        </w:rPr>
      </w:pPr>
      <w:r w:rsidRPr="006943CE">
        <w:rPr>
          <w:color w:val="000000" w:themeColor="text1"/>
        </w:rPr>
        <w:t xml:space="preserve">Reemplazar el disco: Si el disco duro está muy dañado o presenta sectores defectuosos irrecuperables, se recomienda reemplazarlo. Se puede utilizar una herramienta de clonación para transferir los datos a un nuevo disco. </w:t>
      </w:r>
    </w:p>
    <w:p w14:paraId="6A7C719A" w14:textId="77777777" w:rsidR="00897C67" w:rsidRPr="006943CE" w:rsidRDefault="00F55375">
      <w:pPr>
        <w:rPr>
          <w:color w:val="000000" w:themeColor="text1"/>
        </w:rPr>
      </w:pPr>
      <w:r w:rsidRPr="006943CE">
        <w:rPr>
          <w:color w:val="000000" w:themeColor="text1"/>
        </w:rPr>
        <w:t xml:space="preserve">Pruebas de diagnóstico: Utilizar herramientas de diagnóstico del fabricante del disco duro para verificar su estado y realizar pruebas de rendimiento. </w:t>
      </w:r>
    </w:p>
    <w:p w14:paraId="431F208C" w14:textId="59D8E606" w:rsidR="00897C67" w:rsidRPr="00DB5BF4" w:rsidRDefault="00F55375" w:rsidP="00DB5BF4">
      <w:pPr>
        <w:pStyle w:val="Prrafodelista"/>
        <w:numPr>
          <w:ilvl w:val="0"/>
          <w:numId w:val="2"/>
        </w:numPr>
        <w:rPr>
          <w:color w:val="000000" w:themeColor="text1"/>
        </w:rPr>
      </w:pPr>
      <w:r w:rsidRPr="00DB5BF4">
        <w:rPr>
          <w:color w:val="000000" w:themeColor="text1"/>
        </w:rPr>
        <w:t>Problemas de RAM:</w:t>
      </w:r>
    </w:p>
    <w:p w14:paraId="1C308183" w14:textId="77777777" w:rsidR="00897C67" w:rsidRPr="006943CE" w:rsidRDefault="00F55375">
      <w:pPr>
        <w:rPr>
          <w:color w:val="000000" w:themeColor="text1"/>
        </w:rPr>
      </w:pPr>
      <w:r w:rsidRPr="00DB5BF4">
        <w:rPr>
          <w:color w:val="000000" w:themeColor="text1"/>
          <w:u w:val="single"/>
        </w:rPr>
        <w:t>S</w:t>
      </w:r>
      <w:r w:rsidRPr="00DB5BF4">
        <w:rPr>
          <w:color w:val="000000" w:themeColor="text1"/>
          <w:u w:val="single"/>
        </w:rPr>
        <w:t>íntomas</w:t>
      </w:r>
      <w:r w:rsidRPr="006943CE">
        <w:rPr>
          <w:color w:val="000000" w:themeColor="text1"/>
        </w:rPr>
        <w:t>:</w:t>
      </w:r>
    </w:p>
    <w:p w14:paraId="0BE55297" w14:textId="77777777" w:rsidR="00897C67" w:rsidRPr="006943CE" w:rsidRDefault="00F55375">
      <w:pPr>
        <w:rPr>
          <w:color w:val="000000" w:themeColor="text1"/>
        </w:rPr>
      </w:pPr>
      <w:r w:rsidRPr="006943CE">
        <w:rPr>
          <w:color w:val="000000" w:themeColor="text1"/>
        </w:rPr>
        <w:t>La computadora muestra errores de pantalla azul (BSOD), se reinicia inesperadamente, o no arranca. La ejecución de programas puede ser inestable o lenta.</w:t>
      </w:r>
    </w:p>
    <w:p w14:paraId="779E0FB8" w14:textId="77777777" w:rsidR="00897C67" w:rsidRPr="006943CE" w:rsidRDefault="00F55375">
      <w:pPr>
        <w:rPr>
          <w:color w:val="000000" w:themeColor="text1"/>
        </w:rPr>
      </w:pPr>
      <w:r w:rsidRPr="00DB5BF4">
        <w:rPr>
          <w:color w:val="000000" w:themeColor="text1"/>
          <w:u w:val="single"/>
        </w:rPr>
        <w:t>Solución</w:t>
      </w:r>
      <w:r w:rsidRPr="006943CE">
        <w:rPr>
          <w:color w:val="000000" w:themeColor="text1"/>
        </w:rPr>
        <w:t>:</w:t>
      </w:r>
    </w:p>
    <w:p w14:paraId="05CDEDC6" w14:textId="77777777" w:rsidR="00897C67" w:rsidRPr="006943CE" w:rsidRDefault="00F55375">
      <w:pPr>
        <w:rPr>
          <w:color w:val="000000" w:themeColor="text1"/>
        </w:rPr>
      </w:pPr>
      <w:r w:rsidRPr="006943CE">
        <w:rPr>
          <w:color w:val="000000" w:themeColor="text1"/>
        </w:rPr>
        <w:t xml:space="preserve">Diagnóstico de memoria de Windows: Utilizar la herramienta integrada en Windows para comprobar la memoria RAM. Se puede acceder a ella buscando "Diagnóstico de memoria de Windows" y siguiendo las instrucciones. </w:t>
      </w:r>
    </w:p>
    <w:p w14:paraId="48277602" w14:textId="77777777" w:rsidR="00897C67" w:rsidRPr="006943CE" w:rsidRDefault="00F55375">
      <w:pPr>
        <w:rPr>
          <w:color w:val="000000" w:themeColor="text1"/>
        </w:rPr>
      </w:pPr>
      <w:r w:rsidRPr="006943CE">
        <w:rPr>
          <w:color w:val="000000" w:themeColor="text1"/>
        </w:rPr>
        <w:t xml:space="preserve">Memtest86: Descargar e instalar Memtest86 para realizar pruebas más exhaustivas de la memoria RAM, incluyendo diferentes tipos de pruebas y verificaciones. </w:t>
      </w:r>
    </w:p>
    <w:p w14:paraId="2CE70398" w14:textId="77777777" w:rsidR="00897C67" w:rsidRPr="006943CE" w:rsidRDefault="00F55375">
      <w:pPr>
        <w:rPr>
          <w:color w:val="000000" w:themeColor="text1"/>
        </w:rPr>
      </w:pPr>
      <w:r w:rsidRPr="006943CE">
        <w:rPr>
          <w:color w:val="000000" w:themeColor="text1"/>
        </w:rPr>
        <w:t xml:space="preserve">Verificar la compatibilidad: Asegurarse de que la memoria RAM sea compatible con la placa base y el procesador. </w:t>
      </w:r>
    </w:p>
    <w:p w14:paraId="3581A208" w14:textId="77777777" w:rsidR="00897C67" w:rsidRDefault="00F55375">
      <w:pPr>
        <w:rPr>
          <w:color w:val="000000" w:themeColor="text1"/>
        </w:rPr>
      </w:pPr>
      <w:r w:rsidRPr="006943CE">
        <w:rPr>
          <w:color w:val="000000" w:themeColor="text1"/>
        </w:rPr>
        <w:t xml:space="preserve">Reemplazar la RAM: Si se detectan errores graves o se sospecha de fallos en la memoria, reemplazar el módulo de RAM defectuoso. </w:t>
      </w:r>
    </w:p>
    <w:p w14:paraId="71BD8D16" w14:textId="77777777" w:rsidR="00DB5BF4" w:rsidRDefault="00DB5BF4">
      <w:pPr>
        <w:rPr>
          <w:color w:val="000000" w:themeColor="text1"/>
        </w:rPr>
      </w:pPr>
    </w:p>
    <w:p w14:paraId="48B114E6" w14:textId="77777777" w:rsidR="00DB5BF4" w:rsidRPr="006943CE" w:rsidRDefault="00DB5BF4">
      <w:pPr>
        <w:rPr>
          <w:color w:val="000000" w:themeColor="text1"/>
        </w:rPr>
      </w:pPr>
    </w:p>
    <w:p w14:paraId="4931CF25" w14:textId="32D65EBC" w:rsidR="00897C67" w:rsidRPr="00DB5BF4" w:rsidRDefault="00F55375" w:rsidP="00DB5BF4">
      <w:pPr>
        <w:pStyle w:val="Prrafodelista"/>
        <w:numPr>
          <w:ilvl w:val="0"/>
          <w:numId w:val="2"/>
        </w:numPr>
        <w:rPr>
          <w:color w:val="000000" w:themeColor="text1"/>
        </w:rPr>
      </w:pPr>
      <w:r w:rsidRPr="00DB5BF4">
        <w:rPr>
          <w:color w:val="000000" w:themeColor="text1"/>
        </w:rPr>
        <w:lastRenderedPageBreak/>
        <w:t>Problemas de sobrecalentamiento:</w:t>
      </w:r>
    </w:p>
    <w:p w14:paraId="16E487CD" w14:textId="77777777" w:rsidR="00897C67" w:rsidRPr="006943CE" w:rsidRDefault="00F55375">
      <w:pPr>
        <w:rPr>
          <w:color w:val="000000" w:themeColor="text1"/>
        </w:rPr>
      </w:pPr>
      <w:r w:rsidRPr="00DB5BF4">
        <w:rPr>
          <w:color w:val="000000" w:themeColor="text1"/>
          <w:u w:val="single"/>
        </w:rPr>
        <w:t>S</w:t>
      </w:r>
      <w:r w:rsidRPr="00DB5BF4">
        <w:rPr>
          <w:color w:val="000000" w:themeColor="text1"/>
          <w:u w:val="single"/>
        </w:rPr>
        <w:t>íntomas</w:t>
      </w:r>
      <w:r w:rsidRPr="006943CE">
        <w:rPr>
          <w:color w:val="000000" w:themeColor="text1"/>
        </w:rPr>
        <w:t>:</w:t>
      </w:r>
    </w:p>
    <w:p w14:paraId="583A7047" w14:textId="77777777" w:rsidR="00897C67" w:rsidRPr="006943CE" w:rsidRDefault="00F55375">
      <w:pPr>
        <w:rPr>
          <w:color w:val="000000" w:themeColor="text1"/>
        </w:rPr>
      </w:pPr>
      <w:r w:rsidRPr="006943CE">
        <w:rPr>
          <w:color w:val="000000" w:themeColor="text1"/>
        </w:rPr>
        <w:t>La computadora se apaga repentinamente, el ventilador funciona a máxima velocidad, o se experimentan problemas de rendimiento.</w:t>
      </w:r>
    </w:p>
    <w:p w14:paraId="54F24575" w14:textId="77777777" w:rsidR="00897C67" w:rsidRPr="006943CE" w:rsidRDefault="00F55375">
      <w:pPr>
        <w:rPr>
          <w:color w:val="000000" w:themeColor="text1"/>
        </w:rPr>
      </w:pPr>
      <w:r w:rsidRPr="00DB5BF4">
        <w:rPr>
          <w:color w:val="000000" w:themeColor="text1"/>
          <w:u w:val="single"/>
        </w:rPr>
        <w:t>Solución</w:t>
      </w:r>
      <w:r w:rsidRPr="006943CE">
        <w:rPr>
          <w:color w:val="000000" w:themeColor="text1"/>
        </w:rPr>
        <w:t>:</w:t>
      </w:r>
    </w:p>
    <w:p w14:paraId="6D5F8865" w14:textId="77777777" w:rsidR="00897C67" w:rsidRPr="006943CE" w:rsidRDefault="00F55375">
      <w:pPr>
        <w:rPr>
          <w:color w:val="000000" w:themeColor="text1"/>
        </w:rPr>
      </w:pPr>
      <w:r w:rsidRPr="006943CE">
        <w:rPr>
          <w:color w:val="000000" w:themeColor="text1"/>
        </w:rPr>
        <w:t>Limpieza del sistema de refrigeración: Limpiar el polvo acumulado en los disipadores de calor y ventiladores de la CPU y la tarjeta gráfica.</w:t>
      </w:r>
    </w:p>
    <w:p w14:paraId="0500844E" w14:textId="77777777" w:rsidR="00897C67" w:rsidRPr="006943CE" w:rsidRDefault="00F55375">
      <w:pPr>
        <w:rPr>
          <w:color w:val="000000" w:themeColor="text1"/>
        </w:rPr>
      </w:pPr>
      <w:r w:rsidRPr="006943CE">
        <w:rPr>
          <w:color w:val="000000" w:themeColor="text1"/>
        </w:rPr>
        <w:t>Reemplazar pasta térmica: Aplicar pasta térmica nueva entre el procesador y el disipador para mejorar la transferencia de calor.</w:t>
      </w:r>
    </w:p>
    <w:p w14:paraId="7FE05051" w14:textId="77777777" w:rsidR="00897C67" w:rsidRPr="006943CE" w:rsidRDefault="00F55375">
      <w:pPr>
        <w:rPr>
          <w:color w:val="000000" w:themeColor="text1"/>
        </w:rPr>
      </w:pPr>
      <w:r w:rsidRPr="006943CE">
        <w:rPr>
          <w:color w:val="000000" w:themeColor="text1"/>
        </w:rPr>
        <w:t>Mejorar la ventilación: Asegurarse de que la caja tenga una buena ventilación, y considerar la instalación de ventiladores adicionales si es necesario.</w:t>
      </w:r>
    </w:p>
    <w:p w14:paraId="5B76252A" w14:textId="77777777" w:rsidR="00897C67" w:rsidRPr="006943CE" w:rsidRDefault="00F55375">
      <w:pPr>
        <w:rPr>
          <w:color w:val="000000" w:themeColor="text1"/>
        </w:rPr>
      </w:pPr>
      <w:r w:rsidRPr="006943CE">
        <w:rPr>
          <w:color w:val="000000" w:themeColor="text1"/>
        </w:rPr>
        <w:t xml:space="preserve">Monitorear temperaturas: Utilizar software de monitoreo para verificar las temperaturas de la CPU, la GPU y otros componentes. </w:t>
      </w:r>
    </w:p>
    <w:p w14:paraId="5E7CB21E" w14:textId="074C4863" w:rsidR="00897C67" w:rsidRPr="00DB5BF4" w:rsidRDefault="00F55375" w:rsidP="00DB5BF4">
      <w:pPr>
        <w:pStyle w:val="Prrafodelista"/>
        <w:numPr>
          <w:ilvl w:val="0"/>
          <w:numId w:val="2"/>
        </w:numPr>
        <w:rPr>
          <w:color w:val="000000" w:themeColor="text1"/>
        </w:rPr>
      </w:pPr>
      <w:r w:rsidRPr="00DB5BF4">
        <w:rPr>
          <w:color w:val="000000" w:themeColor="text1"/>
        </w:rPr>
        <w:t>Problemas de la fuente de alimentación:</w:t>
      </w:r>
    </w:p>
    <w:p w14:paraId="70CA1E62" w14:textId="77777777" w:rsidR="00897C67" w:rsidRPr="006943CE" w:rsidRDefault="00F55375">
      <w:pPr>
        <w:rPr>
          <w:color w:val="000000" w:themeColor="text1"/>
        </w:rPr>
      </w:pPr>
      <w:r w:rsidRPr="00DE594D">
        <w:rPr>
          <w:color w:val="000000" w:themeColor="text1"/>
          <w:u w:val="single"/>
        </w:rPr>
        <w:t>S</w:t>
      </w:r>
      <w:r w:rsidRPr="00DE594D">
        <w:rPr>
          <w:color w:val="000000" w:themeColor="text1"/>
          <w:u w:val="single"/>
        </w:rPr>
        <w:t>íntomas</w:t>
      </w:r>
      <w:r w:rsidRPr="006943CE">
        <w:rPr>
          <w:color w:val="000000" w:themeColor="text1"/>
        </w:rPr>
        <w:t>:</w:t>
      </w:r>
    </w:p>
    <w:p w14:paraId="14FC8E9D" w14:textId="77777777" w:rsidR="00897C67" w:rsidRPr="006943CE" w:rsidRDefault="00F55375">
      <w:pPr>
        <w:rPr>
          <w:color w:val="000000" w:themeColor="text1"/>
        </w:rPr>
      </w:pPr>
      <w:r w:rsidRPr="006943CE">
        <w:rPr>
          <w:color w:val="000000" w:themeColor="text1"/>
        </w:rPr>
        <w:t>La computadora no enciende, se apaga repentinamente, o muestra errores de energía.</w:t>
      </w:r>
    </w:p>
    <w:p w14:paraId="37F7DE00" w14:textId="77777777" w:rsidR="00897C67" w:rsidRPr="006943CE" w:rsidRDefault="00F55375">
      <w:pPr>
        <w:rPr>
          <w:color w:val="000000" w:themeColor="text1"/>
        </w:rPr>
      </w:pPr>
      <w:r w:rsidRPr="00DE594D">
        <w:rPr>
          <w:color w:val="000000" w:themeColor="text1"/>
          <w:u w:val="single"/>
        </w:rPr>
        <w:t>Solución</w:t>
      </w:r>
      <w:r w:rsidRPr="006943CE">
        <w:rPr>
          <w:color w:val="000000" w:themeColor="text1"/>
        </w:rPr>
        <w:t>:</w:t>
      </w:r>
    </w:p>
    <w:p w14:paraId="3B0C6BFC" w14:textId="77777777" w:rsidR="00897C67" w:rsidRPr="006943CE" w:rsidRDefault="00F55375">
      <w:pPr>
        <w:rPr>
          <w:color w:val="000000" w:themeColor="text1"/>
        </w:rPr>
      </w:pPr>
      <w:r w:rsidRPr="006943CE">
        <w:rPr>
          <w:color w:val="000000" w:themeColor="text1"/>
        </w:rPr>
        <w:t>Verificar la fuente de alimentación: Asegurarse de que la fuente de alimentación esté conectada correctamente a la placa base y al resto de los componentes.</w:t>
      </w:r>
    </w:p>
    <w:p w14:paraId="66976F0C" w14:textId="77777777" w:rsidR="00897C67" w:rsidRPr="006943CE" w:rsidRDefault="00F55375">
      <w:pPr>
        <w:rPr>
          <w:color w:val="000000" w:themeColor="text1"/>
        </w:rPr>
      </w:pPr>
      <w:r w:rsidRPr="006943CE">
        <w:rPr>
          <w:color w:val="000000" w:themeColor="text1"/>
        </w:rPr>
        <w:t>Probar con otra fuente: Si es posible, probar con una fuente de alimentación diferente para descartar problemas.</w:t>
      </w:r>
    </w:p>
    <w:p w14:paraId="0ED93D72" w14:textId="697E1533" w:rsidR="00897C67" w:rsidRPr="00F55375" w:rsidRDefault="00F55375" w:rsidP="00F55375">
      <w:pPr>
        <w:rPr>
          <w:color w:val="000000" w:themeColor="text1"/>
        </w:rPr>
      </w:pPr>
      <w:r w:rsidRPr="006943CE">
        <w:rPr>
          <w:color w:val="000000" w:themeColor="text1"/>
        </w:rPr>
        <w:t xml:space="preserve">Reemplazar la fuente: Si la fuente de alimentación está defectuosa, se recomienda reemplazarla por una de buena calidad y con la potencia adecuada. </w:t>
      </w:r>
    </w:p>
    <w:p w14:paraId="3F16F0D7" w14:textId="77777777" w:rsidR="00897C67" w:rsidRDefault="00897C67"/>
    <w:p w14:paraId="6E224B4F" w14:textId="77777777" w:rsidR="00897C67" w:rsidRDefault="00897C67"/>
    <w:p w14:paraId="34B0026C" w14:textId="77777777" w:rsidR="00897C67" w:rsidRDefault="00897C67"/>
    <w:p w14:paraId="5F59B24A" w14:textId="77777777" w:rsidR="00897C67" w:rsidRDefault="00897C67"/>
    <w:p w14:paraId="0F199E8C" w14:textId="77777777" w:rsidR="00897C67" w:rsidRDefault="00897C67"/>
    <w:p w14:paraId="64E41648" w14:textId="77777777" w:rsidR="00897C67" w:rsidRDefault="00897C67"/>
    <w:p w14:paraId="1D37B58E" w14:textId="77777777" w:rsidR="00897C67" w:rsidRDefault="00897C67"/>
    <w:p w14:paraId="7D3CC38D" w14:textId="77777777" w:rsidR="00897C67" w:rsidRDefault="00897C67"/>
    <w:p w14:paraId="34CD6281" w14:textId="77777777" w:rsidR="00897C67" w:rsidRDefault="00897C67"/>
    <w:sectPr w:rsidR="00897C6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Luxi Sans">
    <w:altName w:val="Droid Sans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97DE0"/>
    <w:multiLevelType w:val="hybridMultilevel"/>
    <w:tmpl w:val="59A69BF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D1BB2"/>
    <w:multiLevelType w:val="hybridMultilevel"/>
    <w:tmpl w:val="EFB0F5E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D47D99"/>
    <w:multiLevelType w:val="hybridMultilevel"/>
    <w:tmpl w:val="A6BADCF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695272">
    <w:abstractNumId w:val="1"/>
  </w:num>
  <w:num w:numId="2" w16cid:durableId="535894628">
    <w:abstractNumId w:val="0"/>
  </w:num>
  <w:num w:numId="3" w16cid:durableId="4728742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C67"/>
    <w:rsid w:val="00085178"/>
    <w:rsid w:val="000B4885"/>
    <w:rsid w:val="001C6973"/>
    <w:rsid w:val="00222B95"/>
    <w:rsid w:val="00254806"/>
    <w:rsid w:val="003B3BDA"/>
    <w:rsid w:val="0040605E"/>
    <w:rsid w:val="004E248F"/>
    <w:rsid w:val="005465CB"/>
    <w:rsid w:val="0064020F"/>
    <w:rsid w:val="006943CE"/>
    <w:rsid w:val="006D3C20"/>
    <w:rsid w:val="00722C48"/>
    <w:rsid w:val="00782A4E"/>
    <w:rsid w:val="00897C67"/>
    <w:rsid w:val="008A6115"/>
    <w:rsid w:val="009A043E"/>
    <w:rsid w:val="009D402A"/>
    <w:rsid w:val="00A261AB"/>
    <w:rsid w:val="00A266AF"/>
    <w:rsid w:val="00AB1E84"/>
    <w:rsid w:val="00AD51E0"/>
    <w:rsid w:val="00AE338F"/>
    <w:rsid w:val="00B55E90"/>
    <w:rsid w:val="00BE5D1E"/>
    <w:rsid w:val="00DB5BF4"/>
    <w:rsid w:val="00DE594D"/>
    <w:rsid w:val="00EF4171"/>
    <w:rsid w:val="00F21D39"/>
    <w:rsid w:val="00F5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9E6203"/>
  <w15:docId w15:val="{310CA036-2F5D-4244-93D0-02957ABB1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40" w:after="330" w:line="578" w:lineRule="auto"/>
      <w:outlineLvl w:val="0"/>
    </w:pPr>
    <w:rPr>
      <w:b/>
      <w:sz w:val="44"/>
      <w:szCs w:val="4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ascii="Luxi Sans" w:eastAsia="Luxi Sans" w:hAnsi="Luxi Sans" w:cs="Luxi Sans"/>
      <w:b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sz w:val="32"/>
      <w:szCs w:val="32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A26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1481</Words>
  <Characters>8149</Characters>
  <Application>Microsoft Office Word</Application>
  <DocSecurity>0</DocSecurity>
  <Lines>67</Lines>
  <Paragraphs>19</Paragraphs>
  <ScaleCrop>false</ScaleCrop>
  <Company/>
  <LinksUpToDate>false</LinksUpToDate>
  <CharactersWithSpaces>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gnet.ypichilla15@gmail.com</cp:lastModifiedBy>
  <cp:revision>29</cp:revision>
  <dcterms:created xsi:type="dcterms:W3CDTF">2025-07-06T18:36:00Z</dcterms:created>
  <dcterms:modified xsi:type="dcterms:W3CDTF">2025-07-06T18:54:00Z</dcterms:modified>
</cp:coreProperties>
</file>