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4CC7" w14:textId="77777777" w:rsidR="00C87D2E" w:rsidRDefault="00C87D2E" w:rsidP="00027ED9">
      <w:r w:rsidRPr="00C87D2E">
        <w:rPr>
          <w:noProof/>
        </w:rPr>
        <w:drawing>
          <wp:anchor distT="0" distB="0" distL="114300" distR="114300" simplePos="0" relativeHeight="251658240" behindDoc="1" locked="0" layoutInCell="1" allowOverlap="1" wp14:anchorId="12A1CC31" wp14:editId="642338F5">
            <wp:simplePos x="0" y="0"/>
            <wp:positionH relativeFrom="margin">
              <wp:align>right</wp:align>
            </wp:positionH>
            <wp:positionV relativeFrom="paragraph">
              <wp:posOffset>-283376</wp:posOffset>
            </wp:positionV>
            <wp:extent cx="1800476" cy="97168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00476" cy="971686"/>
                    </a:xfrm>
                    <a:prstGeom prst="rect">
                      <a:avLst/>
                    </a:prstGeom>
                  </pic:spPr>
                </pic:pic>
              </a:graphicData>
            </a:graphic>
          </wp:anchor>
        </w:drawing>
      </w:r>
    </w:p>
    <w:p w14:paraId="32BE3A7F" w14:textId="77777777" w:rsidR="00C87D2E" w:rsidRDefault="00C87D2E" w:rsidP="00027ED9"/>
    <w:p w14:paraId="46D6E990" w14:textId="77777777" w:rsidR="00027ED9" w:rsidRDefault="00027ED9" w:rsidP="00027ED9">
      <w:r>
        <w:t xml:space="preserve">Instituto Nacional De Educación Diversificada Santa Cruz Naranjo Santa Rosa </w:t>
      </w:r>
    </w:p>
    <w:p w14:paraId="3DCB0178" w14:textId="77777777" w:rsidR="00027ED9" w:rsidRDefault="00027ED9" w:rsidP="00027ED9"/>
    <w:p w14:paraId="30042F5D" w14:textId="77777777" w:rsidR="00027ED9" w:rsidRDefault="00027ED9" w:rsidP="00027ED9">
      <w:r>
        <w:t>Nombre: Cinthia Martínez 1693</w:t>
      </w:r>
    </w:p>
    <w:p w14:paraId="2B99C34D" w14:textId="77777777" w:rsidR="00027ED9" w:rsidRDefault="00027ED9" w:rsidP="00027ED9">
      <w:r>
        <w:t xml:space="preserve"> Karla Revolorio</w:t>
      </w:r>
    </w:p>
    <w:p w14:paraId="44E62382" w14:textId="77777777" w:rsidR="00027ED9" w:rsidRDefault="00027ED9" w:rsidP="00027ED9">
      <w:r>
        <w:t xml:space="preserve"> Yeimi Ochoa 1698</w:t>
      </w:r>
    </w:p>
    <w:p w14:paraId="4BED1774" w14:textId="77777777" w:rsidR="00027ED9" w:rsidRDefault="00027ED9" w:rsidP="00027ED9"/>
    <w:p w14:paraId="61A9A630" w14:textId="77777777" w:rsidR="00027ED9" w:rsidRDefault="00027ED9" w:rsidP="00027ED9">
      <w:r>
        <w:t xml:space="preserve">            Grado: Quinto Computación  </w:t>
      </w:r>
    </w:p>
    <w:p w14:paraId="4459729A" w14:textId="77777777" w:rsidR="00027ED9" w:rsidRDefault="00027ED9" w:rsidP="00027ED9"/>
    <w:p w14:paraId="368E5EC1" w14:textId="77777777" w:rsidR="00027ED9" w:rsidRDefault="00027ED9" w:rsidP="00027ED9">
      <w:r>
        <w:t xml:space="preserve">    Profesor: Gustavo Blanco</w:t>
      </w:r>
    </w:p>
    <w:p w14:paraId="0ED5DFAB" w14:textId="77777777" w:rsidR="00027ED9" w:rsidRDefault="00027ED9" w:rsidP="00027ED9"/>
    <w:p w14:paraId="3DF25686" w14:textId="77777777" w:rsidR="00027ED9" w:rsidRDefault="00027ED9" w:rsidP="00027ED9">
      <w:r>
        <w:t xml:space="preserve">Materia: Reparación </w:t>
      </w:r>
    </w:p>
    <w:p w14:paraId="14EE1D63" w14:textId="77777777" w:rsidR="00027ED9" w:rsidRDefault="00027ED9" w:rsidP="00027ED9">
      <w:r>
        <w:t>Fecha: 09/07/2025</w:t>
      </w:r>
    </w:p>
    <w:p w14:paraId="0DEA161E" w14:textId="77777777" w:rsidR="00027ED9" w:rsidRDefault="00027ED9" w:rsidP="00027ED9"/>
    <w:p w14:paraId="685F2462" w14:textId="77777777" w:rsidR="00027ED9" w:rsidRDefault="00027ED9" w:rsidP="00027ED9"/>
    <w:p w14:paraId="2503B93E" w14:textId="77777777" w:rsidR="00027ED9" w:rsidRDefault="00027ED9" w:rsidP="00027ED9"/>
    <w:p w14:paraId="1AE639BF" w14:textId="77777777" w:rsidR="00027ED9" w:rsidRDefault="00027ED9" w:rsidP="00027ED9">
      <w:r>
        <w:t>Ciclo escolar 2025</w:t>
      </w:r>
    </w:p>
    <w:p w14:paraId="0D420D09" w14:textId="77777777" w:rsidR="00D66098" w:rsidRPr="00D66098" w:rsidRDefault="00027ED9" w:rsidP="00E35DD1">
      <w:r>
        <w:br w:type="page"/>
      </w:r>
    </w:p>
    <w:p w14:paraId="39FAD209" w14:textId="77777777" w:rsidR="00E35DD1" w:rsidRPr="003878CD" w:rsidRDefault="00E35DD1" w:rsidP="00E35DD1">
      <w:pPr>
        <w:shd w:val="clear" w:color="auto" w:fill="FFFFFF"/>
        <w:spacing w:line="240" w:lineRule="auto"/>
        <w:rPr>
          <w:rFonts w:asciiTheme="majorHAnsi" w:eastAsia="Times New Roman" w:hAnsiTheme="majorHAnsi" w:cstheme="majorHAnsi"/>
          <w:b/>
          <w:color w:val="001D35"/>
          <w:sz w:val="40"/>
          <w:szCs w:val="27"/>
          <w:lang w:eastAsia="es-GT"/>
        </w:rPr>
      </w:pPr>
      <w:r w:rsidRPr="003878CD">
        <w:rPr>
          <w:rFonts w:asciiTheme="majorHAnsi" w:eastAsia="Times New Roman" w:hAnsiTheme="majorHAnsi" w:cstheme="majorHAnsi"/>
          <w:b/>
          <w:color w:val="001D35"/>
          <w:sz w:val="40"/>
          <w:szCs w:val="27"/>
          <w:lang w:eastAsia="es-GT"/>
        </w:rPr>
        <w:lastRenderedPageBreak/>
        <w:t>Solución de problemas de software</w:t>
      </w:r>
    </w:p>
    <w:p w14:paraId="66586CD9" w14:textId="77777777" w:rsidR="00E35DD1" w:rsidRPr="003878CD" w:rsidRDefault="00E35DD1" w:rsidP="00E35DD1">
      <w:pPr>
        <w:shd w:val="clear" w:color="auto" w:fill="FFFFFF"/>
        <w:spacing w:line="240" w:lineRule="auto"/>
        <w:rPr>
          <w:rFonts w:asciiTheme="majorHAnsi" w:eastAsia="Times New Roman" w:hAnsiTheme="majorHAnsi" w:cstheme="majorHAnsi"/>
          <w:color w:val="001D35"/>
          <w:sz w:val="27"/>
          <w:szCs w:val="27"/>
          <w:lang w:eastAsia="es-GT"/>
        </w:rPr>
      </w:pPr>
      <w:r w:rsidRPr="00E35DD1">
        <w:rPr>
          <w:rFonts w:asciiTheme="majorHAnsi" w:eastAsia="Times New Roman" w:hAnsiTheme="majorHAnsi" w:cstheme="majorHAnsi"/>
          <w:color w:val="001D35"/>
          <w:sz w:val="27"/>
          <w:szCs w:val="27"/>
          <w:lang w:eastAsia="es-GT"/>
        </w:rPr>
        <w:t>Para solucionar problemas comunes de software, como errores de inicio de sesión o problemas de arranque del sistema, se pueden seguir varios pasos, utilizando herramientas de diagnóstico y conocimientos básicos de programación.</w:t>
      </w:r>
      <w:r w:rsidRPr="003878CD">
        <w:rPr>
          <w:rFonts w:asciiTheme="majorHAnsi" w:eastAsia="Times New Roman" w:hAnsiTheme="majorHAnsi" w:cstheme="majorHAnsi"/>
          <w:color w:val="001D35"/>
          <w:sz w:val="27"/>
          <w:szCs w:val="27"/>
          <w:lang w:eastAsia="es-GT"/>
        </w:rPr>
        <w:t> </w:t>
      </w:r>
    </w:p>
    <w:p w14:paraId="6954A8E8" w14:textId="77777777" w:rsidR="00E35DD1" w:rsidRPr="003878CD" w:rsidRDefault="00E35DD1" w:rsidP="00E35DD1">
      <w:pPr>
        <w:shd w:val="clear" w:color="auto" w:fill="FFFFFF"/>
        <w:spacing w:after="150" w:line="390" w:lineRule="atLeast"/>
        <w:rPr>
          <w:rFonts w:asciiTheme="majorHAnsi" w:eastAsia="Times New Roman" w:hAnsiTheme="majorHAnsi" w:cstheme="majorHAnsi"/>
          <w:color w:val="001D35"/>
          <w:sz w:val="27"/>
          <w:szCs w:val="27"/>
          <w:lang w:eastAsia="es-GT"/>
        </w:rPr>
      </w:pPr>
      <w:r w:rsidRPr="00E35DD1">
        <w:rPr>
          <w:rFonts w:asciiTheme="majorHAnsi" w:eastAsia="Times New Roman" w:hAnsiTheme="majorHAnsi" w:cstheme="majorHAnsi"/>
          <w:color w:val="001D35"/>
          <w:sz w:val="27"/>
          <w:szCs w:val="27"/>
          <w:lang w:eastAsia="es-GT"/>
        </w:rPr>
        <w:t>Problemas de inicio de sesión:</w:t>
      </w:r>
    </w:p>
    <w:p w14:paraId="6FE0B195" w14:textId="77777777" w:rsidR="00E35DD1" w:rsidRPr="00E35DD1" w:rsidRDefault="00E35DD1" w:rsidP="00E35DD1">
      <w:pPr>
        <w:numPr>
          <w:ilvl w:val="0"/>
          <w:numId w:val="16"/>
        </w:numPr>
        <w:shd w:val="clear" w:color="auto" w:fill="FFFFFF"/>
        <w:spacing w:after="120" w:line="330" w:lineRule="atLeast"/>
        <w:ind w:left="-420"/>
        <w:rPr>
          <w:rFonts w:asciiTheme="majorHAnsi" w:eastAsia="Times New Roman" w:hAnsiTheme="majorHAnsi" w:cstheme="majorHAnsi"/>
          <w:sz w:val="24"/>
          <w:szCs w:val="24"/>
          <w:lang w:eastAsia="es-GT"/>
        </w:rPr>
      </w:pPr>
      <w:r w:rsidRPr="003878CD">
        <w:rPr>
          <w:rFonts w:asciiTheme="majorHAnsi" w:eastAsia="Times New Roman" w:hAnsiTheme="majorHAnsi" w:cstheme="majorHAnsi"/>
          <w:b/>
          <w:bCs/>
          <w:color w:val="001D35"/>
          <w:sz w:val="24"/>
          <w:szCs w:val="24"/>
          <w:lang w:eastAsia="es-GT"/>
        </w:rPr>
        <w:t>Verificar credenciales:</w:t>
      </w:r>
    </w:p>
    <w:p w14:paraId="1A099126" w14:textId="77777777" w:rsidR="00E35DD1" w:rsidRPr="00E35DD1" w:rsidRDefault="00E35DD1" w:rsidP="00E35DD1">
      <w:pPr>
        <w:shd w:val="clear" w:color="auto" w:fill="FFFFFF"/>
        <w:spacing w:after="120" w:line="330" w:lineRule="atLeast"/>
        <w:rPr>
          <w:rFonts w:asciiTheme="majorHAnsi" w:eastAsia="Times New Roman" w:hAnsiTheme="majorHAnsi" w:cstheme="majorHAnsi"/>
          <w:color w:val="545D7E"/>
          <w:spacing w:val="2"/>
          <w:sz w:val="24"/>
          <w:szCs w:val="24"/>
          <w:lang w:eastAsia="es-GT"/>
        </w:rPr>
      </w:pPr>
      <w:r w:rsidRPr="00E35DD1">
        <w:rPr>
          <w:rFonts w:asciiTheme="majorHAnsi" w:eastAsia="Times New Roman" w:hAnsiTheme="majorHAnsi" w:cstheme="majorHAnsi"/>
          <w:color w:val="545D7E"/>
          <w:spacing w:val="2"/>
          <w:sz w:val="24"/>
          <w:szCs w:val="24"/>
          <w:lang w:eastAsia="es-GT"/>
        </w:rPr>
        <w:t>Asegurarse de que el nombre de usuario y la contraseña se estén ingresando correctamente, prestando atención a mayúsculas y minúsculas y posibles errores de tipeo.</w:t>
      </w:r>
    </w:p>
    <w:p w14:paraId="7C12278F" w14:textId="77777777" w:rsidR="00E35DD1" w:rsidRPr="00E35DD1" w:rsidRDefault="00E35DD1" w:rsidP="00E35DD1">
      <w:pPr>
        <w:numPr>
          <w:ilvl w:val="0"/>
          <w:numId w:val="16"/>
        </w:numPr>
        <w:shd w:val="clear" w:color="auto" w:fill="FFFFFF"/>
        <w:spacing w:after="120" w:line="330" w:lineRule="atLeast"/>
        <w:ind w:left="-420"/>
        <w:rPr>
          <w:rFonts w:asciiTheme="majorHAnsi" w:eastAsia="Times New Roman" w:hAnsiTheme="majorHAnsi" w:cstheme="majorHAnsi"/>
          <w:color w:val="001D35"/>
          <w:sz w:val="24"/>
          <w:szCs w:val="24"/>
          <w:lang w:eastAsia="es-GT"/>
        </w:rPr>
      </w:pPr>
      <w:r w:rsidRPr="003878CD">
        <w:rPr>
          <w:rFonts w:asciiTheme="majorHAnsi" w:eastAsia="Times New Roman" w:hAnsiTheme="majorHAnsi" w:cstheme="majorHAnsi"/>
          <w:b/>
          <w:bCs/>
          <w:color w:val="001D35"/>
          <w:sz w:val="24"/>
          <w:szCs w:val="24"/>
          <w:lang w:eastAsia="es-GT"/>
        </w:rPr>
        <w:t>Restablecer contraseña:</w:t>
      </w:r>
    </w:p>
    <w:p w14:paraId="5F848119" w14:textId="77777777" w:rsidR="00E35DD1" w:rsidRPr="00E35DD1" w:rsidRDefault="00E35DD1" w:rsidP="00E35DD1">
      <w:pPr>
        <w:shd w:val="clear" w:color="auto" w:fill="FFFFFF"/>
        <w:spacing w:after="120" w:line="330" w:lineRule="atLeast"/>
        <w:rPr>
          <w:rFonts w:asciiTheme="majorHAnsi" w:eastAsia="Times New Roman" w:hAnsiTheme="majorHAnsi" w:cstheme="majorHAnsi"/>
          <w:color w:val="545D7E"/>
          <w:spacing w:val="2"/>
          <w:sz w:val="24"/>
          <w:szCs w:val="24"/>
          <w:lang w:eastAsia="es-GT"/>
        </w:rPr>
      </w:pPr>
      <w:r w:rsidRPr="00E35DD1">
        <w:rPr>
          <w:rFonts w:asciiTheme="majorHAnsi" w:eastAsia="Times New Roman" w:hAnsiTheme="majorHAnsi" w:cstheme="majorHAnsi"/>
          <w:color w:val="545D7E"/>
          <w:spacing w:val="2"/>
          <w:sz w:val="24"/>
          <w:szCs w:val="24"/>
          <w:lang w:eastAsia="es-GT"/>
        </w:rPr>
        <w:t>Si se ha olvidado la contraseña, utilizar la opción de recuperación de contraseña del sistema o aplicación, siguiendo los pasos indicados para el restablecimiento.</w:t>
      </w:r>
    </w:p>
    <w:p w14:paraId="7959885A" w14:textId="77777777" w:rsidR="00E35DD1" w:rsidRPr="00E35DD1" w:rsidRDefault="00E35DD1" w:rsidP="00E35DD1">
      <w:pPr>
        <w:numPr>
          <w:ilvl w:val="0"/>
          <w:numId w:val="16"/>
        </w:numPr>
        <w:shd w:val="clear" w:color="auto" w:fill="FFFFFF"/>
        <w:spacing w:after="120" w:line="330" w:lineRule="atLeast"/>
        <w:ind w:left="-420"/>
        <w:rPr>
          <w:rFonts w:asciiTheme="majorHAnsi" w:eastAsia="Times New Roman" w:hAnsiTheme="majorHAnsi" w:cstheme="majorHAnsi"/>
          <w:color w:val="001D35"/>
          <w:sz w:val="24"/>
          <w:szCs w:val="24"/>
          <w:lang w:eastAsia="es-GT"/>
        </w:rPr>
      </w:pPr>
      <w:r w:rsidRPr="003878CD">
        <w:rPr>
          <w:rFonts w:asciiTheme="majorHAnsi" w:eastAsia="Times New Roman" w:hAnsiTheme="majorHAnsi" w:cstheme="majorHAnsi"/>
          <w:b/>
          <w:bCs/>
          <w:color w:val="001D35"/>
          <w:sz w:val="24"/>
          <w:szCs w:val="24"/>
          <w:lang w:eastAsia="es-GT"/>
        </w:rPr>
        <w:t>Comprobar la conexión a internet:</w:t>
      </w:r>
    </w:p>
    <w:p w14:paraId="7AD0D097" w14:textId="77777777" w:rsidR="00E35DD1" w:rsidRPr="00E35DD1" w:rsidRDefault="00E35DD1" w:rsidP="00E35DD1">
      <w:pPr>
        <w:shd w:val="clear" w:color="auto" w:fill="FFFFFF"/>
        <w:spacing w:after="120" w:line="330" w:lineRule="atLeast"/>
        <w:rPr>
          <w:rFonts w:asciiTheme="majorHAnsi" w:eastAsia="Times New Roman" w:hAnsiTheme="majorHAnsi" w:cstheme="majorHAnsi"/>
          <w:color w:val="545D7E"/>
          <w:spacing w:val="2"/>
          <w:sz w:val="24"/>
          <w:szCs w:val="24"/>
          <w:lang w:eastAsia="es-GT"/>
        </w:rPr>
      </w:pPr>
      <w:r w:rsidRPr="00E35DD1">
        <w:rPr>
          <w:rFonts w:asciiTheme="majorHAnsi" w:eastAsia="Times New Roman" w:hAnsiTheme="majorHAnsi" w:cstheme="majorHAnsi"/>
          <w:color w:val="545D7E"/>
          <w:spacing w:val="2"/>
          <w:sz w:val="24"/>
          <w:szCs w:val="24"/>
          <w:lang w:eastAsia="es-GT"/>
        </w:rPr>
        <w:t>En algunos casos, la falta de conexión a internet puede impedir el inicio de sesión.</w:t>
      </w:r>
    </w:p>
    <w:p w14:paraId="37DF2046" w14:textId="77777777" w:rsidR="00E35DD1" w:rsidRPr="00E35DD1" w:rsidRDefault="00E35DD1" w:rsidP="00E35DD1">
      <w:pPr>
        <w:numPr>
          <w:ilvl w:val="0"/>
          <w:numId w:val="16"/>
        </w:numPr>
        <w:shd w:val="clear" w:color="auto" w:fill="FFFFFF"/>
        <w:spacing w:after="0" w:line="330" w:lineRule="atLeast"/>
        <w:ind w:left="-420"/>
        <w:rPr>
          <w:rFonts w:asciiTheme="majorHAnsi" w:eastAsia="Times New Roman" w:hAnsiTheme="majorHAnsi" w:cstheme="majorHAnsi"/>
          <w:color w:val="001D35"/>
          <w:sz w:val="24"/>
          <w:szCs w:val="24"/>
          <w:lang w:eastAsia="es-GT"/>
        </w:rPr>
      </w:pPr>
      <w:r w:rsidRPr="003878CD">
        <w:rPr>
          <w:rFonts w:asciiTheme="majorHAnsi" w:eastAsia="Times New Roman" w:hAnsiTheme="majorHAnsi" w:cstheme="majorHAnsi"/>
          <w:b/>
          <w:bCs/>
          <w:color w:val="001D35"/>
          <w:sz w:val="24"/>
          <w:szCs w:val="24"/>
          <w:lang w:eastAsia="es-GT"/>
        </w:rPr>
        <w:t>Verificar la configuración del servidor:</w:t>
      </w:r>
    </w:p>
    <w:p w14:paraId="05E5FB2B" w14:textId="77777777" w:rsidR="00E35DD1" w:rsidRPr="00E35DD1" w:rsidRDefault="00E35DD1" w:rsidP="00E35DD1">
      <w:pPr>
        <w:shd w:val="clear" w:color="auto" w:fill="FFFFFF"/>
        <w:spacing w:after="0" w:line="330" w:lineRule="atLeast"/>
        <w:rPr>
          <w:rFonts w:asciiTheme="majorHAnsi" w:eastAsia="Times New Roman" w:hAnsiTheme="majorHAnsi" w:cstheme="majorHAnsi"/>
          <w:color w:val="545D7E"/>
          <w:spacing w:val="2"/>
          <w:sz w:val="24"/>
          <w:szCs w:val="24"/>
          <w:lang w:eastAsia="es-GT"/>
        </w:rPr>
      </w:pPr>
      <w:r w:rsidRPr="00E35DD1">
        <w:rPr>
          <w:rFonts w:asciiTheme="majorHAnsi" w:eastAsia="Times New Roman" w:hAnsiTheme="majorHAnsi" w:cstheme="majorHAnsi"/>
          <w:color w:val="545D7E"/>
          <w:spacing w:val="2"/>
          <w:sz w:val="24"/>
          <w:szCs w:val="24"/>
          <w:lang w:eastAsia="es-GT"/>
        </w:rPr>
        <w:t>Si el problema persiste, es posible que el servidor de inicio de sesión esté experimentando problemas. Consultar con el administrador del sistema o el soporte técnico</w:t>
      </w:r>
    </w:p>
    <w:p w14:paraId="62E15D03" w14:textId="77777777" w:rsidR="00D66098" w:rsidRPr="003878CD" w:rsidRDefault="00D66098" w:rsidP="00027ED9">
      <w:pPr>
        <w:rPr>
          <w:rFonts w:asciiTheme="majorHAnsi" w:hAnsiTheme="majorHAnsi" w:cstheme="majorHAnsi"/>
        </w:rPr>
      </w:pPr>
    </w:p>
    <w:p w14:paraId="7ABA255C" w14:textId="77777777" w:rsidR="00E35DD1" w:rsidRPr="003878CD" w:rsidRDefault="00E35DD1" w:rsidP="00027ED9">
      <w:pPr>
        <w:rPr>
          <w:rFonts w:asciiTheme="majorHAnsi" w:hAnsiTheme="majorHAnsi" w:cstheme="majorHAnsi"/>
          <w:b/>
          <w:sz w:val="44"/>
        </w:rPr>
      </w:pPr>
      <w:r w:rsidRPr="003878CD">
        <w:rPr>
          <w:rFonts w:asciiTheme="majorHAnsi" w:hAnsiTheme="majorHAnsi" w:cstheme="majorHAnsi"/>
          <w:b/>
          <w:sz w:val="44"/>
        </w:rPr>
        <w:t>Seguridad informática</w:t>
      </w:r>
    </w:p>
    <w:p w14:paraId="5238427E" w14:textId="77777777"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La </w:t>
      </w:r>
      <w:r w:rsidRPr="003878CD">
        <w:rPr>
          <w:rFonts w:asciiTheme="majorHAnsi" w:hAnsiTheme="majorHAnsi" w:cstheme="majorHAnsi"/>
          <w:b/>
          <w:bCs/>
          <w:color w:val="202122"/>
        </w:rPr>
        <w:t>seguridad informática</w:t>
      </w:r>
      <w:r w:rsidRPr="003878CD">
        <w:rPr>
          <w:rFonts w:asciiTheme="majorHAnsi" w:hAnsiTheme="majorHAnsi" w:cstheme="majorHAnsi"/>
          <w:color w:val="202122"/>
        </w:rPr>
        <w:t>, también conocida como </w:t>
      </w:r>
      <w:r w:rsidRPr="003878CD">
        <w:rPr>
          <w:rFonts w:asciiTheme="majorHAnsi" w:hAnsiTheme="majorHAnsi" w:cstheme="majorHAnsi"/>
          <w:b/>
          <w:bCs/>
          <w:color w:val="202122"/>
        </w:rPr>
        <w:t>ciberseguridad</w:t>
      </w:r>
      <w:r w:rsidRPr="003878CD">
        <w:rPr>
          <w:rFonts w:asciiTheme="majorHAnsi" w:hAnsiTheme="majorHAnsi" w:cstheme="majorHAnsi"/>
          <w:color w:val="202122"/>
        </w:rPr>
        <w:t>, es el área relacionada con la informática y la telemática que se enfoca en la protección de la infraestructura computacional y todo lo vinculado con la misma, y especialmente la información contenida en una computadora o circulante a través de las redes de computadoras.</w:t>
      </w:r>
      <w:hyperlink r:id="rId6" w:anchor="cite_note-2" w:history="1">
        <w:r w:rsidRPr="003878CD">
          <w:rPr>
            <w:rStyle w:val="cite-bracket"/>
            <w:rFonts w:asciiTheme="majorHAnsi" w:hAnsiTheme="majorHAnsi" w:cstheme="majorHAnsi"/>
            <w:color w:val="3366CC"/>
            <w:sz w:val="2"/>
            <w:szCs w:val="2"/>
            <w:vertAlign w:val="superscript"/>
          </w:rPr>
          <w:t>[]</w:t>
        </w:r>
      </w:hyperlink>
      <w:r w:rsidRPr="003878CD">
        <w:rPr>
          <w:rFonts w:asciiTheme="majorHAnsi" w:hAnsiTheme="majorHAnsi" w:cstheme="majorHAnsi"/>
          <w:color w:val="202122"/>
        </w:rPr>
        <w:t>​ Para ello existen una serie de estándares, protocolos, métodos, reglas, herramientas, y leyes concebidas para minimizar los posibles riesgos a la infraestructura o a la propia información. La ciberseguridad comprende </w:t>
      </w:r>
      <w:r w:rsidRPr="003878CD">
        <w:rPr>
          <w:rFonts w:asciiTheme="majorHAnsi" w:hAnsiTheme="majorHAnsi" w:cstheme="majorHAnsi"/>
          <w:i/>
          <w:iCs/>
          <w:color w:val="202122"/>
        </w:rPr>
        <w:t>software</w:t>
      </w:r>
      <w:r w:rsidRPr="003878CD">
        <w:rPr>
          <w:rFonts w:asciiTheme="majorHAnsi" w:hAnsiTheme="majorHAnsi" w:cstheme="majorHAnsi"/>
          <w:color w:val="202122"/>
        </w:rPr>
        <w:t xml:space="preserve"> (bases de datos metadatos archivos), </w:t>
      </w:r>
      <w:r w:rsidRPr="003878CD">
        <w:rPr>
          <w:rFonts w:asciiTheme="majorHAnsi" w:hAnsiTheme="majorHAnsi" w:cstheme="majorHAnsi"/>
          <w:i/>
          <w:iCs/>
          <w:color w:val="202122"/>
        </w:rPr>
        <w:t>hardware</w:t>
      </w:r>
      <w:r w:rsidRPr="003878CD">
        <w:rPr>
          <w:rFonts w:asciiTheme="majorHAnsi" w:hAnsiTheme="majorHAnsi" w:cstheme="majorHAnsi"/>
          <w:color w:val="202122"/>
        </w:rPr>
        <w:t>. redes de computadoras, y todo lo que la organización entienda y valore como un riesgo si la información confidencial involucrada pudiera llegar a manos de otras personas, por ejemplo, convirtiéndose así en información privilegiada.</w:t>
      </w:r>
    </w:p>
    <w:p w14:paraId="535BB037" w14:textId="77777777"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 xml:space="preserve">La definición de seguridad de la información no debe ser confundida con la de «seguridad informática», esta última solamente se encarga de la seguridad en el medio informático, </w:t>
      </w:r>
      <w:r w:rsidRPr="003878CD">
        <w:rPr>
          <w:rFonts w:asciiTheme="majorHAnsi" w:hAnsiTheme="majorHAnsi" w:cstheme="majorHAnsi"/>
          <w:color w:val="202122"/>
        </w:rPr>
        <w:lastRenderedPageBreak/>
        <w:t>pero por cierto, la información puede encontrarse en diferentes medios o formas, y no exclusivamente en medios informáticos.</w:t>
      </w:r>
    </w:p>
    <w:p w14:paraId="7F842304" w14:textId="77777777"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La seguridad de la información nos habla sobre métodos y procesos que procuran proteger los archivos de información en sus diferentes formas y estados, mientras que la seguridad informática nos habla sobre métodos y procesos técnicos para la protección de la confidencialidad, disponibilidad e integridad de la información.</w:t>
      </w:r>
    </w:p>
    <w:p w14:paraId="0B404605" w14:textId="77777777"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 xml:space="preserve">La seguridad informática también se refiere a la práctica de prevenir los ataques maliciosos, a las computadoras y los servidores a los dispositivos móviles, a los sistemas electrónicos, a las redes y los datos, etc. </w:t>
      </w:r>
    </w:p>
    <w:p w14:paraId="3BCAE125" w14:textId="77777777"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En resumen, la seguridad en un ambiente de red es la habilidad de identificar y eliminar vulnerabilidades. Una definición general de seguridad debe también poner atención a la necesidad de salvaguardar la ventaja organizacional, incluyendo información y equipos físicos, tales como los mismos computadores. Nadie a cargo de seguridad debe determinar quién y cuándo puede tomar acciones apropiadas sobre un ítem en específico. Cuando se trata de la seguridad de una compañía, lo que es apropiado varía de organización en organización. Independientemente, cualquier compañía con una red debe tener una política de seguridad que se dirija a la conveniencia y la coordinación.</w:t>
      </w:r>
    </w:p>
    <w:p w14:paraId="712C0C2D" w14:textId="77777777"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En el campo de la ciberseguridad, se han desarrollado modelos de evaluación de riesgos para gestionar de manera efectiva los aspectos relacionados con el riesgo cibernético. Uno de estos modelos es el "cubo de McCumber" presentado por John McCumber en 1991. Este modelo revolucionario describió los factores de riesgo de la ciberseguridad en una representación tridimensional similar a un cubo. Cada una de las caras visibles del cubo representa tres aspectos diferentes del riesgo cibernético que deben ser gestionados de manera efectiva. Cada intersección en el espacio tridimensional del cubo representa la combinación de tres componentes, uno de cada cara. Es decir, cada punto de unión en el cubo representa la intersección de tres aspectos clave relacionados con el riesgo cibernético. En particular, el minicubo ubicado en la parte frontal y delineado en rojo representa la intersección de la confidencialidad, la tecnología y el procesamiento. Este enfoque destaca la idea de implementar controles tecnológicos para salvaguardar la privacidad de los datos durante el procesamiento. El modelo del cubo de McCumber se ha utilizado como una herramienta valiosa en la evaluación y gestión de riesgos de seguridad cibernética, permitiendo a las organizaciones identificar y abordar de manera más efectiva las vulnerabilidades y amenazas en su entorno digital.</w:t>
      </w:r>
    </w:p>
    <w:p w14:paraId="41DBFBFB" w14:textId="77777777" w:rsidR="00E35DD1" w:rsidRPr="003878CD" w:rsidRDefault="00E35DD1">
      <w:pPr>
        <w:rPr>
          <w:rFonts w:asciiTheme="majorHAnsi" w:hAnsiTheme="majorHAnsi" w:cstheme="majorHAnsi"/>
          <w:b/>
          <w:sz w:val="44"/>
        </w:rPr>
      </w:pPr>
      <w:r w:rsidRPr="003878CD">
        <w:rPr>
          <w:rFonts w:asciiTheme="majorHAnsi" w:hAnsiTheme="majorHAnsi" w:cstheme="majorHAnsi"/>
          <w:b/>
          <w:sz w:val="44"/>
        </w:rPr>
        <w:br w:type="page"/>
      </w:r>
    </w:p>
    <w:p w14:paraId="2F5E99BC" w14:textId="77777777" w:rsidR="003878CD" w:rsidRPr="003878CD" w:rsidRDefault="003878CD" w:rsidP="003878CD">
      <w:pPr>
        <w:pStyle w:val="Ttulo2"/>
        <w:spacing w:before="0"/>
        <w:rPr>
          <w:rFonts w:cstheme="majorHAnsi"/>
          <w:color w:val="101010"/>
          <w:sz w:val="54"/>
          <w:szCs w:val="54"/>
        </w:rPr>
      </w:pPr>
      <w:r w:rsidRPr="003878CD">
        <w:rPr>
          <w:rFonts w:cstheme="majorHAnsi"/>
          <w:b/>
          <w:bCs/>
          <w:color w:val="101010"/>
          <w:sz w:val="54"/>
          <w:szCs w:val="54"/>
        </w:rPr>
        <w:lastRenderedPageBreak/>
        <w:t>¿Por qué la comunicación es importante en el Servicio de atención al cliente?</w:t>
      </w:r>
    </w:p>
    <w:p w14:paraId="5B3C9B0F"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La comunicación es un elemento clave para garantizar un Servicio de atención al cliente de calidad. Según un estudio, el 90 % de los clientes consideran que la rapidez de la respuesta y la calidad de la comunicación son criterios importantes en la experiencia del cliente. Por otra parte, el 86 % de entre ellos declaran estar dispuestos a pagar más por el Servicio de atención al cliente mejor. La comunicación puede marcar esta diferencia entre una experiencia de cliente positiva y una experiencia negativa. Una comunicación clara, empática y eficaz puede contribuir a la resolución rápida de los problemas y a la mejora de la experiencia global. Por el contrario, una comunicación inadecuada puede conllevar una pérdida de confianza, una insatisfacción y un descenso de la fidelidad de los clientes. El 59 % de los clientes ya han cambiado de marca debido a un mal Servicio de atención al cliente. Por consiguiente, es fundamental para las empresas poner en marcha estrategias de comunicación eficaces para responder a las expectativas de los clientes y mantener su satisfacción y su fidelidad.</w:t>
      </w:r>
    </w:p>
    <w:p w14:paraId="3F157F84" w14:textId="77777777" w:rsidR="003878CD" w:rsidRPr="003878CD" w:rsidRDefault="003878CD" w:rsidP="003878CD">
      <w:pPr>
        <w:pStyle w:val="Ttulo2"/>
        <w:spacing w:before="0"/>
        <w:rPr>
          <w:rFonts w:cstheme="majorHAnsi"/>
          <w:color w:val="101010"/>
          <w:sz w:val="54"/>
          <w:szCs w:val="54"/>
        </w:rPr>
      </w:pPr>
      <w:r w:rsidRPr="003878CD">
        <w:rPr>
          <w:rFonts w:cstheme="majorHAnsi"/>
          <w:b/>
          <w:bCs/>
          <w:color w:val="101010"/>
          <w:sz w:val="54"/>
          <w:szCs w:val="54"/>
        </w:rPr>
        <w:t>¿Cómo afecta una mala comunicación a la relación con el cliente?</w:t>
      </w:r>
    </w:p>
    <w:p w14:paraId="36C9C877"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El 89 % de los clientes ya han abandonado una marca después de una mala experiencia de comunicación. Este dato demuestra hasta qué punto el profesionalismo del Servicio de atención al cliente y la calidad de los intercambios representan un elemento crucial para las marcas. Una comunicación no adaptada, una falta de información, una falta de amabilidad pueden tener efectos negativos, a veces definitivos sobre la relación y la fidelización del cliente.</w:t>
      </w:r>
    </w:p>
    <w:p w14:paraId="761C4B14"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 xml:space="preserve">Una mala comunicación afecta a la satisfacción del cliente. Una comunicación confusa, contradictoria o incoherente puede dejar al cliente perplejo, frustrado e insatisfecho, lo que a veces le lleva a perder confianza. En efecto, puede sentirse mal informado, mal comprendido o engañado, lo que puede conllevar una </w:t>
      </w:r>
      <w:r w:rsidRPr="003878CD">
        <w:rPr>
          <w:rFonts w:asciiTheme="majorHAnsi" w:hAnsiTheme="majorHAnsi" w:cstheme="majorHAnsi"/>
          <w:color w:val="101010"/>
          <w:sz w:val="27"/>
          <w:szCs w:val="27"/>
        </w:rPr>
        <w:lastRenderedPageBreak/>
        <w:t>pérdida de confianza hacia su empresa. Según HubSpot el 33 % de los clientes han declarado haber dejado de comprar en una empresa debido a una comunicación mediocre. Además, según NewVoiceMedia, las empresas pierden cada año próximamente 62.000 millones de dólares debido a una mala experiencia de cliente. Por último, según un estudio realizado por Accenture, una mala experiencia de cliente puede costar hasta 1.600 millones de dólares al año a las empresas.</w:t>
      </w:r>
    </w:p>
    <w:p w14:paraId="367933E7"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Existe un vínculo directo entre la calidad de la comunicación propuesta y la optimización de sus costes. Una comunicación ineficaz puede conducir a conversaciones repetidas e inútiles, y hacer perder tiempo y energía tanto al cliente como a los agentes, y por consiguiente conducir a una bajada de la productividad. Además, una mala comunicación puede conllevar errores, malentendidos y litigios, y generar costes suplementarios.</w:t>
      </w:r>
    </w:p>
    <w:p w14:paraId="62C90580"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Una comunicación incorrecta también puede conllevar un aumento de las quejas de los clientes. Según un estudio de Accenture, el 52 % de los clientes afirman haber dejado de consumir una marca debido a los múltiples contactos que necesitaban para resolver un mismo problema. Además, una encuesta llevada a cabo por Harris Interactive, revela que el 70 % de los clientes insatisfechos han declarado que el principal motivo era una mala comunicación.</w:t>
      </w:r>
    </w:p>
    <w:p w14:paraId="54E4DE82"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Por último, una mala comunicación también puede afectar negativamente a la imagen de marca de su empresa. Según una encuesta llevada a cabo por Customer Thermometer, el 59 % de los clientes han declarado que la calidad de la comunicación había tenido un impacto negativo sobre su percepción de la marca.</w:t>
      </w:r>
    </w:p>
    <w:p w14:paraId="6B39075A" w14:textId="77777777" w:rsidR="003878CD" w:rsidRPr="003878CD" w:rsidRDefault="003878CD" w:rsidP="003878CD">
      <w:pPr>
        <w:pStyle w:val="Ttulo2"/>
        <w:spacing w:before="0"/>
        <w:rPr>
          <w:rFonts w:cstheme="majorHAnsi"/>
          <w:color w:val="101010"/>
          <w:sz w:val="54"/>
          <w:szCs w:val="54"/>
        </w:rPr>
      </w:pPr>
      <w:r w:rsidRPr="003878CD">
        <w:rPr>
          <w:rFonts w:cstheme="majorHAnsi"/>
          <w:b/>
          <w:bCs/>
          <w:color w:val="101010"/>
          <w:sz w:val="54"/>
          <w:szCs w:val="54"/>
        </w:rPr>
        <w:t>¿Cuáles son las ventajas de una buena comunicación en el Servicio de atención al cliente?</w:t>
      </w:r>
    </w:p>
    <w:p w14:paraId="05DBF7A4"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 xml:space="preserve">Una mala comunicación puede afectar mucho a la fidelización de los clientes, a la percepción que tienen los consumidores de su marca y, de este modo, a su cifra de ventas. Por el contrario, una buena comunicación puede impulsar sus ventas. En efecto, según Accenture, las empresas que ofrecen una experiencia de cliente excepcional pueden lograr un crecimiento de sus ingresos de hasta un 17 %. Es </w:t>
      </w:r>
      <w:r w:rsidRPr="003878CD">
        <w:rPr>
          <w:rFonts w:asciiTheme="majorHAnsi" w:hAnsiTheme="majorHAnsi" w:cstheme="majorHAnsi"/>
          <w:color w:val="101010"/>
          <w:sz w:val="27"/>
          <w:szCs w:val="27"/>
        </w:rPr>
        <w:lastRenderedPageBreak/>
        <w:t>igualmente, de promedio, lo que los clientes están dispuestos a gastar de más, en empresas que ofrezcan un excelente servicio a la clientela, según American Express.</w:t>
      </w:r>
    </w:p>
    <w:p w14:paraId="62B8104A"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Una comunicación eficaz contribuye a resolver los problemas más rápidamente, lo que reducirá los costes para la empresa. De promedio, según un estudio realizado por Fonolo, una llamada al Servicio de atención al cliente cuesta 6 USD a la empresa. Si un problema no se resuelve a la primera, puede generar más llamadas y transferencias de llamadas adicionales, aumentando de este modo los costes.</w:t>
      </w:r>
    </w:p>
    <w:p w14:paraId="4A55CC30" w14:textId="77777777" w:rsidR="003878CD" w:rsidRPr="003878CD" w:rsidRDefault="003878CD" w:rsidP="003878CD">
      <w:pPr>
        <w:pStyle w:val="NormalWeb"/>
        <w:spacing w:before="0" w:beforeAutospacing="0" w:after="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Una buena comunicación con los clientes debe estar formateada, pero también ser humana. El 75 % de los clientes esperan una resolución de su problema desde el primer contacto con el Servicio de atención al cliente. Son no obstante un 69 %, según Forrester, quienes prefieren resolver un problema ellos mismos antes que tener que contactar con un agente. Según Hubspot, el 90 % de los clientes desean una accesibilidad a los servicios las 24 horas del día, los 7 días de la semana. Las herramientas de </w:t>
      </w:r>
      <w:r w:rsidRPr="003878CD">
        <w:rPr>
          <w:rStyle w:val="nfasis"/>
          <w:rFonts w:asciiTheme="majorHAnsi" w:hAnsiTheme="majorHAnsi" w:cstheme="majorHAnsi"/>
          <w:color w:val="101010"/>
        </w:rPr>
        <w:t>self service</w:t>
      </w:r>
      <w:r w:rsidRPr="003878CD">
        <w:rPr>
          <w:rFonts w:asciiTheme="majorHAnsi" w:hAnsiTheme="majorHAnsi" w:cstheme="majorHAnsi"/>
          <w:color w:val="101010"/>
          <w:sz w:val="27"/>
          <w:szCs w:val="27"/>
        </w:rPr>
        <w:t> y los </w:t>
      </w:r>
      <w:r w:rsidRPr="003878CD">
        <w:rPr>
          <w:rStyle w:val="nfasis"/>
          <w:rFonts w:asciiTheme="majorHAnsi" w:hAnsiTheme="majorHAnsi" w:cstheme="majorHAnsi"/>
          <w:color w:val="101010"/>
        </w:rPr>
        <w:t>chatbots</w:t>
      </w:r>
      <w:r w:rsidRPr="003878CD">
        <w:rPr>
          <w:rFonts w:asciiTheme="majorHAnsi" w:hAnsiTheme="majorHAnsi" w:cstheme="majorHAnsi"/>
          <w:color w:val="101010"/>
          <w:sz w:val="27"/>
          <w:szCs w:val="27"/>
        </w:rPr>
        <w:t> pueden ayudar a resolver los problemas más rápidamente y a reducir los costes para la empresa. Por este motivo, es importante la parametrización: al igual que sus agentes, el </w:t>
      </w:r>
      <w:r w:rsidRPr="003878CD">
        <w:rPr>
          <w:rStyle w:val="nfasis"/>
          <w:rFonts w:asciiTheme="majorHAnsi" w:hAnsiTheme="majorHAnsi" w:cstheme="majorHAnsi"/>
          <w:color w:val="101010"/>
        </w:rPr>
        <w:t>chatbot</w:t>
      </w:r>
      <w:r w:rsidRPr="003878CD">
        <w:rPr>
          <w:rFonts w:asciiTheme="majorHAnsi" w:hAnsiTheme="majorHAnsi" w:cstheme="majorHAnsi"/>
          <w:color w:val="101010"/>
          <w:sz w:val="27"/>
          <w:szCs w:val="27"/>
        </w:rPr>
        <w:t> es un escaparate de su marca.</w:t>
      </w:r>
    </w:p>
    <w:p w14:paraId="58871717" w14:textId="77777777"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En lo relativo a la marca, una buena comunicación puede contribuir a mejorar su imagen. Según un estudio realizado por Forbes, el 84 % de los clientes estiman que la comunicación transparente es un factor clave de la confianza hacia una empresa. Además, el 68 % de los clientes tienden más a recomendar una empresa que ofrece un excelente Servicio de atención al cliente.</w:t>
      </w:r>
    </w:p>
    <w:p w14:paraId="518DBC66" w14:textId="77777777" w:rsidR="003878CD" w:rsidRPr="003878CD" w:rsidRDefault="003878CD" w:rsidP="003878CD">
      <w:pPr>
        <w:pStyle w:val="NormalWeb"/>
        <w:spacing w:before="0" w:beforeAutospacing="0" w:after="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Comunicar bien con sus clientes permite asimismo entenderlos mejor, comprender mejor sus necesidades y sus expectativas, y de este modo ofrecer un servicio personalizado. Un estudio de Forrester ha demostrado que las empresas que tienen una fuerte orientación hacia el cliente han tenido un crecimiento de sus ventas superior a 5 veces el de sus competidores que están menos centrados en el cliente. Comprender bien a sus clientes permite también evitar ciertos conflictos, o cuando menos, si estos se produjeran, resolverlos con mayor rapidez.</w:t>
      </w:r>
    </w:p>
    <w:p w14:paraId="4581763D" w14:textId="77777777" w:rsidR="00E35DD1" w:rsidRPr="00E35DD1" w:rsidRDefault="00E35DD1" w:rsidP="003878CD">
      <w:pPr>
        <w:rPr>
          <w:b/>
          <w:sz w:val="44"/>
        </w:rPr>
      </w:pPr>
    </w:p>
    <w:sectPr w:rsidR="00E35DD1" w:rsidRPr="00E35D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12DA"/>
    <w:multiLevelType w:val="multilevel"/>
    <w:tmpl w:val="B0AAD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4CC3"/>
    <w:multiLevelType w:val="multilevel"/>
    <w:tmpl w:val="299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606A6"/>
    <w:multiLevelType w:val="multilevel"/>
    <w:tmpl w:val="8902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B7356"/>
    <w:multiLevelType w:val="multilevel"/>
    <w:tmpl w:val="E84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B15BB"/>
    <w:multiLevelType w:val="multilevel"/>
    <w:tmpl w:val="A7B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96E50"/>
    <w:multiLevelType w:val="multilevel"/>
    <w:tmpl w:val="79A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55428"/>
    <w:multiLevelType w:val="multilevel"/>
    <w:tmpl w:val="7FBC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A38F3"/>
    <w:multiLevelType w:val="multilevel"/>
    <w:tmpl w:val="EA2E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C243A"/>
    <w:multiLevelType w:val="multilevel"/>
    <w:tmpl w:val="E862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A1807"/>
    <w:multiLevelType w:val="multilevel"/>
    <w:tmpl w:val="D500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E58C3"/>
    <w:multiLevelType w:val="multilevel"/>
    <w:tmpl w:val="E7FA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C0872"/>
    <w:multiLevelType w:val="multilevel"/>
    <w:tmpl w:val="764E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17F64"/>
    <w:multiLevelType w:val="multilevel"/>
    <w:tmpl w:val="E4E81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875C8A"/>
    <w:multiLevelType w:val="multilevel"/>
    <w:tmpl w:val="EE1AD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707805">
    <w:abstractNumId w:val="5"/>
  </w:num>
  <w:num w:numId="2" w16cid:durableId="1089042918">
    <w:abstractNumId w:val="0"/>
  </w:num>
  <w:num w:numId="3" w16cid:durableId="1730568396">
    <w:abstractNumId w:val="3"/>
  </w:num>
  <w:num w:numId="4" w16cid:durableId="1977294598">
    <w:abstractNumId w:val="12"/>
  </w:num>
  <w:num w:numId="5" w16cid:durableId="1240941658">
    <w:abstractNumId w:val="12"/>
    <w:lvlOverride w:ilvl="1">
      <w:lvl w:ilvl="1">
        <w:numFmt w:val="bullet"/>
        <w:lvlText w:val=""/>
        <w:lvlJc w:val="left"/>
        <w:pPr>
          <w:tabs>
            <w:tab w:val="num" w:pos="1440"/>
          </w:tabs>
          <w:ind w:left="1440" w:hanging="360"/>
        </w:pPr>
        <w:rPr>
          <w:rFonts w:ascii="Symbol" w:hAnsi="Symbol" w:hint="default"/>
          <w:sz w:val="20"/>
        </w:rPr>
      </w:lvl>
    </w:lvlOverride>
  </w:num>
  <w:num w:numId="6" w16cid:durableId="1953320538">
    <w:abstractNumId w:val="6"/>
  </w:num>
  <w:num w:numId="7" w16cid:durableId="2012296867">
    <w:abstractNumId w:val="10"/>
  </w:num>
  <w:num w:numId="8" w16cid:durableId="146476045">
    <w:abstractNumId w:val="9"/>
  </w:num>
  <w:num w:numId="9" w16cid:durableId="679508405">
    <w:abstractNumId w:val="1"/>
  </w:num>
  <w:num w:numId="10" w16cid:durableId="220605168">
    <w:abstractNumId w:val="2"/>
  </w:num>
  <w:num w:numId="11" w16cid:durableId="1534079713">
    <w:abstractNumId w:val="7"/>
  </w:num>
  <w:num w:numId="12" w16cid:durableId="1748652052">
    <w:abstractNumId w:val="4"/>
  </w:num>
  <w:num w:numId="13" w16cid:durableId="431053933">
    <w:abstractNumId w:val="13"/>
  </w:num>
  <w:num w:numId="14" w16cid:durableId="1473401749">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16cid:durableId="1335257835">
    <w:abstractNumId w:val="1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6" w16cid:durableId="144972189">
    <w:abstractNumId w:val="8"/>
  </w:num>
  <w:num w:numId="17" w16cid:durableId="2298521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D9"/>
    <w:rsid w:val="00027ED9"/>
    <w:rsid w:val="002741CC"/>
    <w:rsid w:val="003878CD"/>
    <w:rsid w:val="008622CD"/>
    <w:rsid w:val="009874B5"/>
    <w:rsid w:val="00C87D2E"/>
    <w:rsid w:val="00CD651A"/>
    <w:rsid w:val="00D54CCF"/>
    <w:rsid w:val="00D66098"/>
    <w:rsid w:val="00E35DD1"/>
    <w:rsid w:val="00F563A6"/>
    <w:rsid w:val="00FE4EF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23BB"/>
  <w15:chartTrackingRefBased/>
  <w15:docId w15:val="{C2DA1D43-5842-4D78-AE81-0F00723E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E35D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27ED9"/>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7ED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027ED9"/>
    <w:rPr>
      <w:b/>
      <w:bCs/>
    </w:rPr>
  </w:style>
  <w:style w:type="character" w:customStyle="1" w:styleId="Ttulo3Car">
    <w:name w:val="Título 3 Car"/>
    <w:basedOn w:val="Fuentedeprrafopredeter"/>
    <w:link w:val="Ttulo3"/>
    <w:uiPriority w:val="9"/>
    <w:rsid w:val="00027ED9"/>
    <w:rPr>
      <w:rFonts w:ascii="Times New Roman" w:eastAsia="Times New Roman" w:hAnsi="Times New Roman" w:cs="Times New Roman"/>
      <w:b/>
      <w:bCs/>
      <w:sz w:val="27"/>
      <w:szCs w:val="27"/>
      <w:lang w:eastAsia="es-GT"/>
    </w:rPr>
  </w:style>
  <w:style w:type="character" w:customStyle="1" w:styleId="uv3um">
    <w:name w:val="uv3um"/>
    <w:basedOn w:val="Fuentedeprrafopredeter"/>
    <w:rsid w:val="00CD651A"/>
  </w:style>
  <w:style w:type="character" w:styleId="CdigoHTML">
    <w:name w:val="HTML Code"/>
    <w:basedOn w:val="Fuentedeprrafopredeter"/>
    <w:uiPriority w:val="99"/>
    <w:semiHidden/>
    <w:unhideWhenUsed/>
    <w:rsid w:val="00CD651A"/>
    <w:rPr>
      <w:rFonts w:ascii="Courier New" w:eastAsia="Times New Roman" w:hAnsi="Courier New" w:cs="Courier New"/>
      <w:sz w:val="20"/>
      <w:szCs w:val="20"/>
    </w:rPr>
  </w:style>
  <w:style w:type="character" w:customStyle="1" w:styleId="oxzekf">
    <w:name w:val="oxzekf"/>
    <w:basedOn w:val="Fuentedeprrafopredeter"/>
    <w:rsid w:val="00D66098"/>
  </w:style>
  <w:style w:type="character" w:styleId="Hipervnculo">
    <w:name w:val="Hyperlink"/>
    <w:basedOn w:val="Fuentedeprrafopredeter"/>
    <w:uiPriority w:val="99"/>
    <w:semiHidden/>
    <w:unhideWhenUsed/>
    <w:rsid w:val="00E35DD1"/>
    <w:rPr>
      <w:color w:val="0000FF"/>
      <w:u w:val="single"/>
    </w:rPr>
  </w:style>
  <w:style w:type="character" w:customStyle="1" w:styleId="cite-bracket">
    <w:name w:val="cite-bracket"/>
    <w:basedOn w:val="Fuentedeprrafopredeter"/>
    <w:rsid w:val="00E35DD1"/>
  </w:style>
  <w:style w:type="character" w:customStyle="1" w:styleId="Ttulo2Car">
    <w:name w:val="Título 2 Car"/>
    <w:basedOn w:val="Fuentedeprrafopredeter"/>
    <w:link w:val="Ttulo2"/>
    <w:uiPriority w:val="9"/>
    <w:semiHidden/>
    <w:rsid w:val="00E35DD1"/>
    <w:rPr>
      <w:rFonts w:asciiTheme="majorHAnsi" w:eastAsiaTheme="majorEastAsia" w:hAnsiTheme="majorHAnsi" w:cstheme="majorBidi"/>
      <w:color w:val="2E74B5" w:themeColor="accent1" w:themeShade="BF"/>
      <w:sz w:val="26"/>
      <w:szCs w:val="26"/>
    </w:rPr>
  </w:style>
  <w:style w:type="character" w:customStyle="1" w:styleId="rich-text-component">
    <w:name w:val="rich-text-component"/>
    <w:basedOn w:val="Fuentedeprrafopredeter"/>
    <w:rsid w:val="003878CD"/>
  </w:style>
  <w:style w:type="character" w:customStyle="1" w:styleId="css-n3w4ap">
    <w:name w:val="css-n3w4ap"/>
    <w:basedOn w:val="Fuentedeprrafopredeter"/>
    <w:rsid w:val="003878CD"/>
  </w:style>
  <w:style w:type="character" w:styleId="nfasis">
    <w:name w:val="Emphasis"/>
    <w:basedOn w:val="Fuentedeprrafopredeter"/>
    <w:uiPriority w:val="20"/>
    <w:qFormat/>
    <w:rsid w:val="00387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2229">
      <w:bodyDiv w:val="1"/>
      <w:marLeft w:val="0"/>
      <w:marRight w:val="0"/>
      <w:marTop w:val="0"/>
      <w:marBottom w:val="0"/>
      <w:divBdr>
        <w:top w:val="none" w:sz="0" w:space="0" w:color="auto"/>
        <w:left w:val="none" w:sz="0" w:space="0" w:color="auto"/>
        <w:bottom w:val="none" w:sz="0" w:space="0" w:color="auto"/>
        <w:right w:val="none" w:sz="0" w:space="0" w:color="auto"/>
      </w:divBdr>
    </w:div>
    <w:div w:id="390662171">
      <w:bodyDiv w:val="1"/>
      <w:marLeft w:val="0"/>
      <w:marRight w:val="0"/>
      <w:marTop w:val="0"/>
      <w:marBottom w:val="0"/>
      <w:divBdr>
        <w:top w:val="none" w:sz="0" w:space="0" w:color="auto"/>
        <w:left w:val="none" w:sz="0" w:space="0" w:color="auto"/>
        <w:bottom w:val="none" w:sz="0" w:space="0" w:color="auto"/>
        <w:right w:val="none" w:sz="0" w:space="0" w:color="auto"/>
      </w:divBdr>
      <w:divsChild>
        <w:div w:id="271011451">
          <w:marLeft w:val="0"/>
          <w:marRight w:val="0"/>
          <w:marTop w:val="0"/>
          <w:marBottom w:val="0"/>
          <w:divBdr>
            <w:top w:val="none" w:sz="0" w:space="0" w:color="auto"/>
            <w:left w:val="none" w:sz="0" w:space="0" w:color="auto"/>
            <w:bottom w:val="none" w:sz="0" w:space="0" w:color="auto"/>
            <w:right w:val="none" w:sz="0" w:space="0" w:color="auto"/>
          </w:divBdr>
          <w:divsChild>
            <w:div w:id="633607360">
              <w:marLeft w:val="0"/>
              <w:marRight w:val="0"/>
              <w:marTop w:val="0"/>
              <w:marBottom w:val="0"/>
              <w:divBdr>
                <w:top w:val="none" w:sz="0" w:space="0" w:color="auto"/>
                <w:left w:val="none" w:sz="0" w:space="0" w:color="auto"/>
                <w:bottom w:val="none" w:sz="0" w:space="0" w:color="auto"/>
                <w:right w:val="none" w:sz="0" w:space="0" w:color="auto"/>
              </w:divBdr>
              <w:divsChild>
                <w:div w:id="5905057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4601">
          <w:marLeft w:val="0"/>
          <w:marRight w:val="0"/>
          <w:marTop w:val="0"/>
          <w:marBottom w:val="0"/>
          <w:divBdr>
            <w:top w:val="none" w:sz="0" w:space="0" w:color="auto"/>
            <w:left w:val="none" w:sz="0" w:space="0" w:color="auto"/>
            <w:bottom w:val="none" w:sz="0" w:space="0" w:color="auto"/>
            <w:right w:val="none" w:sz="0" w:space="0" w:color="auto"/>
          </w:divBdr>
          <w:divsChild>
            <w:div w:id="1307079598">
              <w:marLeft w:val="0"/>
              <w:marRight w:val="0"/>
              <w:marTop w:val="0"/>
              <w:marBottom w:val="0"/>
              <w:divBdr>
                <w:top w:val="none" w:sz="0" w:space="0" w:color="auto"/>
                <w:left w:val="none" w:sz="0" w:space="0" w:color="auto"/>
                <w:bottom w:val="none" w:sz="0" w:space="0" w:color="auto"/>
                <w:right w:val="none" w:sz="0" w:space="0" w:color="auto"/>
              </w:divBdr>
              <w:divsChild>
                <w:div w:id="18264370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6475470">
          <w:marLeft w:val="0"/>
          <w:marRight w:val="0"/>
          <w:marTop w:val="0"/>
          <w:marBottom w:val="0"/>
          <w:divBdr>
            <w:top w:val="none" w:sz="0" w:space="0" w:color="auto"/>
            <w:left w:val="none" w:sz="0" w:space="0" w:color="auto"/>
            <w:bottom w:val="none" w:sz="0" w:space="0" w:color="auto"/>
            <w:right w:val="none" w:sz="0" w:space="0" w:color="auto"/>
          </w:divBdr>
          <w:divsChild>
            <w:div w:id="226959018">
              <w:marLeft w:val="0"/>
              <w:marRight w:val="0"/>
              <w:marTop w:val="0"/>
              <w:marBottom w:val="0"/>
              <w:divBdr>
                <w:top w:val="none" w:sz="0" w:space="0" w:color="auto"/>
                <w:left w:val="none" w:sz="0" w:space="0" w:color="auto"/>
                <w:bottom w:val="none" w:sz="0" w:space="0" w:color="auto"/>
                <w:right w:val="none" w:sz="0" w:space="0" w:color="auto"/>
              </w:divBdr>
              <w:divsChild>
                <w:div w:id="1397124114">
                  <w:marLeft w:val="-420"/>
                  <w:marRight w:val="0"/>
                  <w:marTop w:val="0"/>
                  <w:marBottom w:val="0"/>
                  <w:divBdr>
                    <w:top w:val="none" w:sz="0" w:space="0" w:color="auto"/>
                    <w:left w:val="none" w:sz="0" w:space="0" w:color="auto"/>
                    <w:bottom w:val="none" w:sz="0" w:space="0" w:color="auto"/>
                    <w:right w:val="none" w:sz="0" w:space="0" w:color="auto"/>
                  </w:divBdr>
                  <w:divsChild>
                    <w:div w:id="1765804311">
                      <w:marLeft w:val="0"/>
                      <w:marRight w:val="0"/>
                      <w:marTop w:val="0"/>
                      <w:marBottom w:val="0"/>
                      <w:divBdr>
                        <w:top w:val="none" w:sz="0" w:space="0" w:color="auto"/>
                        <w:left w:val="none" w:sz="0" w:space="0" w:color="auto"/>
                        <w:bottom w:val="none" w:sz="0" w:space="0" w:color="auto"/>
                        <w:right w:val="none" w:sz="0" w:space="0" w:color="auto"/>
                      </w:divBdr>
                      <w:divsChild>
                        <w:div w:id="86007350">
                          <w:marLeft w:val="0"/>
                          <w:marRight w:val="0"/>
                          <w:marTop w:val="0"/>
                          <w:marBottom w:val="0"/>
                          <w:divBdr>
                            <w:top w:val="none" w:sz="0" w:space="0" w:color="auto"/>
                            <w:left w:val="none" w:sz="0" w:space="0" w:color="auto"/>
                            <w:bottom w:val="none" w:sz="0" w:space="0" w:color="auto"/>
                            <w:right w:val="none" w:sz="0" w:space="0" w:color="auto"/>
                          </w:divBdr>
                          <w:divsChild>
                            <w:div w:id="2056272124">
                              <w:marLeft w:val="0"/>
                              <w:marRight w:val="0"/>
                              <w:marTop w:val="0"/>
                              <w:marBottom w:val="0"/>
                              <w:divBdr>
                                <w:top w:val="none" w:sz="0" w:space="0" w:color="auto"/>
                                <w:left w:val="none" w:sz="0" w:space="0" w:color="auto"/>
                                <w:bottom w:val="none" w:sz="0" w:space="0" w:color="auto"/>
                                <w:right w:val="none" w:sz="0" w:space="0" w:color="auto"/>
                              </w:divBdr>
                            </w:div>
                            <w:div w:id="1130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60509">
                  <w:marLeft w:val="-420"/>
                  <w:marRight w:val="0"/>
                  <w:marTop w:val="0"/>
                  <w:marBottom w:val="0"/>
                  <w:divBdr>
                    <w:top w:val="none" w:sz="0" w:space="0" w:color="auto"/>
                    <w:left w:val="none" w:sz="0" w:space="0" w:color="auto"/>
                    <w:bottom w:val="none" w:sz="0" w:space="0" w:color="auto"/>
                    <w:right w:val="none" w:sz="0" w:space="0" w:color="auto"/>
                  </w:divBdr>
                  <w:divsChild>
                    <w:div w:id="66195006">
                      <w:marLeft w:val="0"/>
                      <w:marRight w:val="0"/>
                      <w:marTop w:val="0"/>
                      <w:marBottom w:val="0"/>
                      <w:divBdr>
                        <w:top w:val="none" w:sz="0" w:space="0" w:color="auto"/>
                        <w:left w:val="none" w:sz="0" w:space="0" w:color="auto"/>
                        <w:bottom w:val="none" w:sz="0" w:space="0" w:color="auto"/>
                        <w:right w:val="none" w:sz="0" w:space="0" w:color="auto"/>
                      </w:divBdr>
                      <w:divsChild>
                        <w:div w:id="45758978">
                          <w:marLeft w:val="0"/>
                          <w:marRight w:val="0"/>
                          <w:marTop w:val="0"/>
                          <w:marBottom w:val="0"/>
                          <w:divBdr>
                            <w:top w:val="none" w:sz="0" w:space="0" w:color="auto"/>
                            <w:left w:val="none" w:sz="0" w:space="0" w:color="auto"/>
                            <w:bottom w:val="none" w:sz="0" w:space="0" w:color="auto"/>
                            <w:right w:val="none" w:sz="0" w:space="0" w:color="auto"/>
                          </w:divBdr>
                          <w:divsChild>
                            <w:div w:id="602154457">
                              <w:marLeft w:val="0"/>
                              <w:marRight w:val="0"/>
                              <w:marTop w:val="0"/>
                              <w:marBottom w:val="0"/>
                              <w:divBdr>
                                <w:top w:val="none" w:sz="0" w:space="0" w:color="auto"/>
                                <w:left w:val="none" w:sz="0" w:space="0" w:color="auto"/>
                                <w:bottom w:val="none" w:sz="0" w:space="0" w:color="auto"/>
                                <w:right w:val="none" w:sz="0" w:space="0" w:color="auto"/>
                              </w:divBdr>
                            </w:div>
                            <w:div w:id="538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7657">
                  <w:marLeft w:val="-420"/>
                  <w:marRight w:val="0"/>
                  <w:marTop w:val="0"/>
                  <w:marBottom w:val="0"/>
                  <w:divBdr>
                    <w:top w:val="none" w:sz="0" w:space="0" w:color="auto"/>
                    <w:left w:val="none" w:sz="0" w:space="0" w:color="auto"/>
                    <w:bottom w:val="none" w:sz="0" w:space="0" w:color="auto"/>
                    <w:right w:val="none" w:sz="0" w:space="0" w:color="auto"/>
                  </w:divBdr>
                  <w:divsChild>
                    <w:div w:id="1997342513">
                      <w:marLeft w:val="0"/>
                      <w:marRight w:val="0"/>
                      <w:marTop w:val="0"/>
                      <w:marBottom w:val="0"/>
                      <w:divBdr>
                        <w:top w:val="none" w:sz="0" w:space="0" w:color="auto"/>
                        <w:left w:val="none" w:sz="0" w:space="0" w:color="auto"/>
                        <w:bottom w:val="none" w:sz="0" w:space="0" w:color="auto"/>
                        <w:right w:val="none" w:sz="0" w:space="0" w:color="auto"/>
                      </w:divBdr>
                      <w:divsChild>
                        <w:div w:id="224611026">
                          <w:marLeft w:val="0"/>
                          <w:marRight w:val="0"/>
                          <w:marTop w:val="0"/>
                          <w:marBottom w:val="0"/>
                          <w:divBdr>
                            <w:top w:val="none" w:sz="0" w:space="0" w:color="auto"/>
                            <w:left w:val="none" w:sz="0" w:space="0" w:color="auto"/>
                            <w:bottom w:val="none" w:sz="0" w:space="0" w:color="auto"/>
                            <w:right w:val="none" w:sz="0" w:space="0" w:color="auto"/>
                          </w:divBdr>
                          <w:divsChild>
                            <w:div w:id="1650596669">
                              <w:marLeft w:val="0"/>
                              <w:marRight w:val="0"/>
                              <w:marTop w:val="0"/>
                              <w:marBottom w:val="0"/>
                              <w:divBdr>
                                <w:top w:val="none" w:sz="0" w:space="0" w:color="auto"/>
                                <w:left w:val="none" w:sz="0" w:space="0" w:color="auto"/>
                                <w:bottom w:val="none" w:sz="0" w:space="0" w:color="auto"/>
                                <w:right w:val="none" w:sz="0" w:space="0" w:color="auto"/>
                              </w:divBdr>
                            </w:div>
                            <w:div w:id="184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0150">
                  <w:marLeft w:val="-420"/>
                  <w:marRight w:val="0"/>
                  <w:marTop w:val="0"/>
                  <w:marBottom w:val="0"/>
                  <w:divBdr>
                    <w:top w:val="none" w:sz="0" w:space="0" w:color="auto"/>
                    <w:left w:val="none" w:sz="0" w:space="0" w:color="auto"/>
                    <w:bottom w:val="none" w:sz="0" w:space="0" w:color="auto"/>
                    <w:right w:val="none" w:sz="0" w:space="0" w:color="auto"/>
                  </w:divBdr>
                  <w:divsChild>
                    <w:div w:id="1263951770">
                      <w:marLeft w:val="0"/>
                      <w:marRight w:val="0"/>
                      <w:marTop w:val="0"/>
                      <w:marBottom w:val="0"/>
                      <w:divBdr>
                        <w:top w:val="none" w:sz="0" w:space="0" w:color="auto"/>
                        <w:left w:val="none" w:sz="0" w:space="0" w:color="auto"/>
                        <w:bottom w:val="none" w:sz="0" w:space="0" w:color="auto"/>
                        <w:right w:val="none" w:sz="0" w:space="0" w:color="auto"/>
                      </w:divBdr>
                      <w:divsChild>
                        <w:div w:id="22677803">
                          <w:marLeft w:val="0"/>
                          <w:marRight w:val="0"/>
                          <w:marTop w:val="0"/>
                          <w:marBottom w:val="0"/>
                          <w:divBdr>
                            <w:top w:val="none" w:sz="0" w:space="0" w:color="auto"/>
                            <w:left w:val="none" w:sz="0" w:space="0" w:color="auto"/>
                            <w:bottom w:val="none" w:sz="0" w:space="0" w:color="auto"/>
                            <w:right w:val="none" w:sz="0" w:space="0" w:color="auto"/>
                          </w:divBdr>
                          <w:divsChild>
                            <w:div w:id="1965429508">
                              <w:marLeft w:val="0"/>
                              <w:marRight w:val="0"/>
                              <w:marTop w:val="0"/>
                              <w:marBottom w:val="0"/>
                              <w:divBdr>
                                <w:top w:val="none" w:sz="0" w:space="0" w:color="auto"/>
                                <w:left w:val="none" w:sz="0" w:space="0" w:color="auto"/>
                                <w:bottom w:val="none" w:sz="0" w:space="0" w:color="auto"/>
                                <w:right w:val="none" w:sz="0" w:space="0" w:color="auto"/>
                              </w:divBdr>
                            </w:div>
                            <w:div w:id="335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187124">
      <w:bodyDiv w:val="1"/>
      <w:marLeft w:val="0"/>
      <w:marRight w:val="0"/>
      <w:marTop w:val="0"/>
      <w:marBottom w:val="0"/>
      <w:divBdr>
        <w:top w:val="none" w:sz="0" w:space="0" w:color="auto"/>
        <w:left w:val="none" w:sz="0" w:space="0" w:color="auto"/>
        <w:bottom w:val="none" w:sz="0" w:space="0" w:color="auto"/>
        <w:right w:val="none" w:sz="0" w:space="0" w:color="auto"/>
      </w:divBdr>
      <w:divsChild>
        <w:div w:id="820971538">
          <w:marLeft w:val="0"/>
          <w:marRight w:val="0"/>
          <w:marTop w:val="900"/>
          <w:marBottom w:val="0"/>
          <w:divBdr>
            <w:top w:val="none" w:sz="0" w:space="0" w:color="auto"/>
            <w:left w:val="none" w:sz="0" w:space="0" w:color="auto"/>
            <w:bottom w:val="none" w:sz="0" w:space="0" w:color="auto"/>
            <w:right w:val="none" w:sz="0" w:space="0" w:color="auto"/>
          </w:divBdr>
        </w:div>
        <w:div w:id="240650865">
          <w:marLeft w:val="0"/>
          <w:marRight w:val="0"/>
          <w:marTop w:val="600"/>
          <w:marBottom w:val="0"/>
          <w:divBdr>
            <w:top w:val="none" w:sz="0" w:space="0" w:color="auto"/>
            <w:left w:val="none" w:sz="0" w:space="0" w:color="auto"/>
            <w:bottom w:val="none" w:sz="0" w:space="0" w:color="auto"/>
            <w:right w:val="none" w:sz="0" w:space="0" w:color="auto"/>
          </w:divBdr>
          <w:divsChild>
            <w:div w:id="635183634">
              <w:marLeft w:val="0"/>
              <w:marRight w:val="0"/>
              <w:marTop w:val="0"/>
              <w:marBottom w:val="0"/>
              <w:divBdr>
                <w:top w:val="none" w:sz="0" w:space="0" w:color="auto"/>
                <w:left w:val="none" w:sz="0" w:space="0" w:color="auto"/>
                <w:bottom w:val="none" w:sz="0" w:space="0" w:color="auto"/>
                <w:right w:val="none" w:sz="0" w:space="0" w:color="auto"/>
              </w:divBdr>
            </w:div>
          </w:divsChild>
        </w:div>
        <w:div w:id="165247724">
          <w:marLeft w:val="0"/>
          <w:marRight w:val="0"/>
          <w:marTop w:val="900"/>
          <w:marBottom w:val="0"/>
          <w:divBdr>
            <w:top w:val="none" w:sz="0" w:space="0" w:color="auto"/>
            <w:left w:val="none" w:sz="0" w:space="0" w:color="auto"/>
            <w:bottom w:val="none" w:sz="0" w:space="0" w:color="auto"/>
            <w:right w:val="none" w:sz="0" w:space="0" w:color="auto"/>
          </w:divBdr>
        </w:div>
        <w:div w:id="1566719242">
          <w:marLeft w:val="0"/>
          <w:marRight w:val="0"/>
          <w:marTop w:val="600"/>
          <w:marBottom w:val="0"/>
          <w:divBdr>
            <w:top w:val="none" w:sz="0" w:space="0" w:color="auto"/>
            <w:left w:val="none" w:sz="0" w:space="0" w:color="auto"/>
            <w:bottom w:val="none" w:sz="0" w:space="0" w:color="auto"/>
            <w:right w:val="none" w:sz="0" w:space="0" w:color="auto"/>
          </w:divBdr>
          <w:divsChild>
            <w:div w:id="1817187312">
              <w:marLeft w:val="0"/>
              <w:marRight w:val="0"/>
              <w:marTop w:val="0"/>
              <w:marBottom w:val="0"/>
              <w:divBdr>
                <w:top w:val="none" w:sz="0" w:space="0" w:color="auto"/>
                <w:left w:val="none" w:sz="0" w:space="0" w:color="auto"/>
                <w:bottom w:val="none" w:sz="0" w:space="0" w:color="auto"/>
                <w:right w:val="none" w:sz="0" w:space="0" w:color="auto"/>
              </w:divBdr>
            </w:div>
          </w:divsChild>
        </w:div>
        <w:div w:id="861014699">
          <w:marLeft w:val="0"/>
          <w:marRight w:val="0"/>
          <w:marTop w:val="900"/>
          <w:marBottom w:val="0"/>
          <w:divBdr>
            <w:top w:val="none" w:sz="0" w:space="0" w:color="auto"/>
            <w:left w:val="none" w:sz="0" w:space="0" w:color="auto"/>
            <w:bottom w:val="none" w:sz="0" w:space="0" w:color="auto"/>
            <w:right w:val="none" w:sz="0" w:space="0" w:color="auto"/>
          </w:divBdr>
        </w:div>
        <w:div w:id="381557062">
          <w:marLeft w:val="0"/>
          <w:marRight w:val="0"/>
          <w:marTop w:val="600"/>
          <w:marBottom w:val="0"/>
          <w:divBdr>
            <w:top w:val="none" w:sz="0" w:space="0" w:color="auto"/>
            <w:left w:val="none" w:sz="0" w:space="0" w:color="auto"/>
            <w:bottom w:val="none" w:sz="0" w:space="0" w:color="auto"/>
            <w:right w:val="none" w:sz="0" w:space="0" w:color="auto"/>
          </w:divBdr>
          <w:divsChild>
            <w:div w:id="1511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8642">
      <w:bodyDiv w:val="1"/>
      <w:marLeft w:val="0"/>
      <w:marRight w:val="0"/>
      <w:marTop w:val="0"/>
      <w:marBottom w:val="0"/>
      <w:divBdr>
        <w:top w:val="none" w:sz="0" w:space="0" w:color="auto"/>
        <w:left w:val="none" w:sz="0" w:space="0" w:color="auto"/>
        <w:bottom w:val="none" w:sz="0" w:space="0" w:color="auto"/>
        <w:right w:val="none" w:sz="0" w:space="0" w:color="auto"/>
      </w:divBdr>
    </w:div>
    <w:div w:id="928806318">
      <w:bodyDiv w:val="1"/>
      <w:marLeft w:val="0"/>
      <w:marRight w:val="0"/>
      <w:marTop w:val="0"/>
      <w:marBottom w:val="0"/>
      <w:divBdr>
        <w:top w:val="none" w:sz="0" w:space="0" w:color="auto"/>
        <w:left w:val="none" w:sz="0" w:space="0" w:color="auto"/>
        <w:bottom w:val="none" w:sz="0" w:space="0" w:color="auto"/>
        <w:right w:val="none" w:sz="0" w:space="0" w:color="auto"/>
      </w:divBdr>
      <w:divsChild>
        <w:div w:id="2103841237">
          <w:marLeft w:val="0"/>
          <w:marRight w:val="0"/>
          <w:marTop w:val="0"/>
          <w:marBottom w:val="0"/>
          <w:divBdr>
            <w:top w:val="none" w:sz="0" w:space="0" w:color="auto"/>
            <w:left w:val="none" w:sz="0" w:space="0" w:color="auto"/>
            <w:bottom w:val="none" w:sz="0" w:space="0" w:color="auto"/>
            <w:right w:val="none" w:sz="0" w:space="0" w:color="auto"/>
          </w:divBdr>
          <w:divsChild>
            <w:div w:id="128329167">
              <w:marLeft w:val="0"/>
              <w:marRight w:val="0"/>
              <w:marTop w:val="0"/>
              <w:marBottom w:val="0"/>
              <w:divBdr>
                <w:top w:val="none" w:sz="0" w:space="0" w:color="auto"/>
                <w:left w:val="none" w:sz="0" w:space="0" w:color="auto"/>
                <w:bottom w:val="none" w:sz="0" w:space="0" w:color="auto"/>
                <w:right w:val="none" w:sz="0" w:space="0" w:color="auto"/>
              </w:divBdr>
              <w:divsChild>
                <w:div w:id="567350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411531">
          <w:marLeft w:val="0"/>
          <w:marRight w:val="0"/>
          <w:marTop w:val="0"/>
          <w:marBottom w:val="0"/>
          <w:divBdr>
            <w:top w:val="none" w:sz="0" w:space="0" w:color="auto"/>
            <w:left w:val="none" w:sz="0" w:space="0" w:color="auto"/>
            <w:bottom w:val="none" w:sz="0" w:space="0" w:color="auto"/>
            <w:right w:val="none" w:sz="0" w:space="0" w:color="auto"/>
          </w:divBdr>
          <w:divsChild>
            <w:div w:id="1029643976">
              <w:marLeft w:val="0"/>
              <w:marRight w:val="0"/>
              <w:marTop w:val="0"/>
              <w:marBottom w:val="0"/>
              <w:divBdr>
                <w:top w:val="none" w:sz="0" w:space="0" w:color="auto"/>
                <w:left w:val="none" w:sz="0" w:space="0" w:color="auto"/>
                <w:bottom w:val="none" w:sz="0" w:space="0" w:color="auto"/>
                <w:right w:val="none" w:sz="0" w:space="0" w:color="auto"/>
              </w:divBdr>
              <w:divsChild>
                <w:div w:id="6401572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920738">
          <w:marLeft w:val="0"/>
          <w:marRight w:val="0"/>
          <w:marTop w:val="0"/>
          <w:marBottom w:val="0"/>
          <w:divBdr>
            <w:top w:val="none" w:sz="0" w:space="0" w:color="auto"/>
            <w:left w:val="none" w:sz="0" w:space="0" w:color="auto"/>
            <w:bottom w:val="none" w:sz="0" w:space="0" w:color="auto"/>
            <w:right w:val="none" w:sz="0" w:space="0" w:color="auto"/>
          </w:divBdr>
          <w:divsChild>
            <w:div w:id="1257400024">
              <w:marLeft w:val="0"/>
              <w:marRight w:val="0"/>
              <w:marTop w:val="0"/>
              <w:marBottom w:val="0"/>
              <w:divBdr>
                <w:top w:val="none" w:sz="0" w:space="0" w:color="auto"/>
                <w:left w:val="none" w:sz="0" w:space="0" w:color="auto"/>
                <w:bottom w:val="none" w:sz="0" w:space="0" w:color="auto"/>
                <w:right w:val="none" w:sz="0" w:space="0" w:color="auto"/>
              </w:divBdr>
              <w:divsChild>
                <w:div w:id="1983650513">
                  <w:marLeft w:val="-420"/>
                  <w:marRight w:val="0"/>
                  <w:marTop w:val="0"/>
                  <w:marBottom w:val="0"/>
                  <w:divBdr>
                    <w:top w:val="none" w:sz="0" w:space="0" w:color="auto"/>
                    <w:left w:val="none" w:sz="0" w:space="0" w:color="auto"/>
                    <w:bottom w:val="none" w:sz="0" w:space="0" w:color="auto"/>
                    <w:right w:val="none" w:sz="0" w:space="0" w:color="auto"/>
                  </w:divBdr>
                  <w:divsChild>
                    <w:div w:id="1854999622">
                      <w:marLeft w:val="0"/>
                      <w:marRight w:val="0"/>
                      <w:marTop w:val="0"/>
                      <w:marBottom w:val="0"/>
                      <w:divBdr>
                        <w:top w:val="none" w:sz="0" w:space="0" w:color="auto"/>
                        <w:left w:val="none" w:sz="0" w:space="0" w:color="auto"/>
                        <w:bottom w:val="none" w:sz="0" w:space="0" w:color="auto"/>
                        <w:right w:val="none" w:sz="0" w:space="0" w:color="auto"/>
                      </w:divBdr>
                      <w:divsChild>
                        <w:div w:id="236482047">
                          <w:marLeft w:val="0"/>
                          <w:marRight w:val="0"/>
                          <w:marTop w:val="0"/>
                          <w:marBottom w:val="0"/>
                          <w:divBdr>
                            <w:top w:val="none" w:sz="0" w:space="0" w:color="auto"/>
                            <w:left w:val="none" w:sz="0" w:space="0" w:color="auto"/>
                            <w:bottom w:val="none" w:sz="0" w:space="0" w:color="auto"/>
                            <w:right w:val="none" w:sz="0" w:space="0" w:color="auto"/>
                          </w:divBdr>
                          <w:divsChild>
                            <w:div w:id="272639262">
                              <w:marLeft w:val="0"/>
                              <w:marRight w:val="0"/>
                              <w:marTop w:val="0"/>
                              <w:marBottom w:val="0"/>
                              <w:divBdr>
                                <w:top w:val="none" w:sz="0" w:space="0" w:color="auto"/>
                                <w:left w:val="none" w:sz="0" w:space="0" w:color="auto"/>
                                <w:bottom w:val="none" w:sz="0" w:space="0" w:color="auto"/>
                                <w:right w:val="none" w:sz="0" w:space="0" w:color="auto"/>
                              </w:divBdr>
                            </w:div>
                            <w:div w:id="2603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8496">
                  <w:marLeft w:val="-420"/>
                  <w:marRight w:val="0"/>
                  <w:marTop w:val="0"/>
                  <w:marBottom w:val="0"/>
                  <w:divBdr>
                    <w:top w:val="none" w:sz="0" w:space="0" w:color="auto"/>
                    <w:left w:val="none" w:sz="0" w:space="0" w:color="auto"/>
                    <w:bottom w:val="none" w:sz="0" w:space="0" w:color="auto"/>
                    <w:right w:val="none" w:sz="0" w:space="0" w:color="auto"/>
                  </w:divBdr>
                  <w:divsChild>
                    <w:div w:id="1989477017">
                      <w:marLeft w:val="0"/>
                      <w:marRight w:val="0"/>
                      <w:marTop w:val="0"/>
                      <w:marBottom w:val="0"/>
                      <w:divBdr>
                        <w:top w:val="none" w:sz="0" w:space="0" w:color="auto"/>
                        <w:left w:val="none" w:sz="0" w:space="0" w:color="auto"/>
                        <w:bottom w:val="none" w:sz="0" w:space="0" w:color="auto"/>
                        <w:right w:val="none" w:sz="0" w:space="0" w:color="auto"/>
                      </w:divBdr>
                      <w:divsChild>
                        <w:div w:id="1179082435">
                          <w:marLeft w:val="0"/>
                          <w:marRight w:val="0"/>
                          <w:marTop w:val="0"/>
                          <w:marBottom w:val="0"/>
                          <w:divBdr>
                            <w:top w:val="none" w:sz="0" w:space="0" w:color="auto"/>
                            <w:left w:val="none" w:sz="0" w:space="0" w:color="auto"/>
                            <w:bottom w:val="none" w:sz="0" w:space="0" w:color="auto"/>
                            <w:right w:val="none" w:sz="0" w:space="0" w:color="auto"/>
                          </w:divBdr>
                          <w:divsChild>
                            <w:div w:id="1125388075">
                              <w:marLeft w:val="0"/>
                              <w:marRight w:val="0"/>
                              <w:marTop w:val="0"/>
                              <w:marBottom w:val="0"/>
                              <w:divBdr>
                                <w:top w:val="none" w:sz="0" w:space="0" w:color="auto"/>
                                <w:left w:val="none" w:sz="0" w:space="0" w:color="auto"/>
                                <w:bottom w:val="none" w:sz="0" w:space="0" w:color="auto"/>
                                <w:right w:val="none" w:sz="0" w:space="0" w:color="auto"/>
                              </w:divBdr>
                            </w:div>
                            <w:div w:id="17097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6414">
                  <w:marLeft w:val="-420"/>
                  <w:marRight w:val="0"/>
                  <w:marTop w:val="0"/>
                  <w:marBottom w:val="0"/>
                  <w:divBdr>
                    <w:top w:val="none" w:sz="0" w:space="0" w:color="auto"/>
                    <w:left w:val="none" w:sz="0" w:space="0" w:color="auto"/>
                    <w:bottom w:val="none" w:sz="0" w:space="0" w:color="auto"/>
                    <w:right w:val="none" w:sz="0" w:space="0" w:color="auto"/>
                  </w:divBdr>
                  <w:divsChild>
                    <w:div w:id="1312754726">
                      <w:marLeft w:val="0"/>
                      <w:marRight w:val="0"/>
                      <w:marTop w:val="0"/>
                      <w:marBottom w:val="0"/>
                      <w:divBdr>
                        <w:top w:val="none" w:sz="0" w:space="0" w:color="auto"/>
                        <w:left w:val="none" w:sz="0" w:space="0" w:color="auto"/>
                        <w:bottom w:val="none" w:sz="0" w:space="0" w:color="auto"/>
                        <w:right w:val="none" w:sz="0" w:space="0" w:color="auto"/>
                      </w:divBdr>
                      <w:divsChild>
                        <w:div w:id="1151337060">
                          <w:marLeft w:val="0"/>
                          <w:marRight w:val="0"/>
                          <w:marTop w:val="0"/>
                          <w:marBottom w:val="0"/>
                          <w:divBdr>
                            <w:top w:val="none" w:sz="0" w:space="0" w:color="auto"/>
                            <w:left w:val="none" w:sz="0" w:space="0" w:color="auto"/>
                            <w:bottom w:val="none" w:sz="0" w:space="0" w:color="auto"/>
                            <w:right w:val="none" w:sz="0" w:space="0" w:color="auto"/>
                          </w:divBdr>
                          <w:divsChild>
                            <w:div w:id="1651135151">
                              <w:marLeft w:val="0"/>
                              <w:marRight w:val="0"/>
                              <w:marTop w:val="0"/>
                              <w:marBottom w:val="0"/>
                              <w:divBdr>
                                <w:top w:val="none" w:sz="0" w:space="0" w:color="auto"/>
                                <w:left w:val="none" w:sz="0" w:space="0" w:color="auto"/>
                                <w:bottom w:val="none" w:sz="0" w:space="0" w:color="auto"/>
                                <w:right w:val="none" w:sz="0" w:space="0" w:color="auto"/>
                              </w:divBdr>
                            </w:div>
                            <w:div w:id="8106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5206">
                  <w:marLeft w:val="-420"/>
                  <w:marRight w:val="0"/>
                  <w:marTop w:val="0"/>
                  <w:marBottom w:val="0"/>
                  <w:divBdr>
                    <w:top w:val="none" w:sz="0" w:space="0" w:color="auto"/>
                    <w:left w:val="none" w:sz="0" w:space="0" w:color="auto"/>
                    <w:bottom w:val="none" w:sz="0" w:space="0" w:color="auto"/>
                    <w:right w:val="none" w:sz="0" w:space="0" w:color="auto"/>
                  </w:divBdr>
                  <w:divsChild>
                    <w:div w:id="1518420901">
                      <w:marLeft w:val="0"/>
                      <w:marRight w:val="0"/>
                      <w:marTop w:val="0"/>
                      <w:marBottom w:val="0"/>
                      <w:divBdr>
                        <w:top w:val="none" w:sz="0" w:space="0" w:color="auto"/>
                        <w:left w:val="none" w:sz="0" w:space="0" w:color="auto"/>
                        <w:bottom w:val="none" w:sz="0" w:space="0" w:color="auto"/>
                        <w:right w:val="none" w:sz="0" w:space="0" w:color="auto"/>
                      </w:divBdr>
                      <w:divsChild>
                        <w:div w:id="654645042">
                          <w:marLeft w:val="0"/>
                          <w:marRight w:val="0"/>
                          <w:marTop w:val="0"/>
                          <w:marBottom w:val="0"/>
                          <w:divBdr>
                            <w:top w:val="none" w:sz="0" w:space="0" w:color="auto"/>
                            <w:left w:val="none" w:sz="0" w:space="0" w:color="auto"/>
                            <w:bottom w:val="none" w:sz="0" w:space="0" w:color="auto"/>
                            <w:right w:val="none" w:sz="0" w:space="0" w:color="auto"/>
                          </w:divBdr>
                          <w:divsChild>
                            <w:div w:id="1224871770">
                              <w:marLeft w:val="0"/>
                              <w:marRight w:val="0"/>
                              <w:marTop w:val="0"/>
                              <w:marBottom w:val="0"/>
                              <w:divBdr>
                                <w:top w:val="none" w:sz="0" w:space="0" w:color="auto"/>
                                <w:left w:val="none" w:sz="0" w:space="0" w:color="auto"/>
                                <w:bottom w:val="none" w:sz="0" w:space="0" w:color="auto"/>
                                <w:right w:val="none" w:sz="0" w:space="0" w:color="auto"/>
                              </w:divBdr>
                            </w:div>
                            <w:div w:id="2086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0222">
                  <w:marLeft w:val="-420"/>
                  <w:marRight w:val="0"/>
                  <w:marTop w:val="0"/>
                  <w:marBottom w:val="0"/>
                  <w:divBdr>
                    <w:top w:val="none" w:sz="0" w:space="0" w:color="auto"/>
                    <w:left w:val="none" w:sz="0" w:space="0" w:color="auto"/>
                    <w:bottom w:val="none" w:sz="0" w:space="0" w:color="auto"/>
                    <w:right w:val="none" w:sz="0" w:space="0" w:color="auto"/>
                  </w:divBdr>
                  <w:divsChild>
                    <w:div w:id="1036349070">
                      <w:marLeft w:val="0"/>
                      <w:marRight w:val="0"/>
                      <w:marTop w:val="0"/>
                      <w:marBottom w:val="0"/>
                      <w:divBdr>
                        <w:top w:val="none" w:sz="0" w:space="0" w:color="auto"/>
                        <w:left w:val="none" w:sz="0" w:space="0" w:color="auto"/>
                        <w:bottom w:val="none" w:sz="0" w:space="0" w:color="auto"/>
                        <w:right w:val="none" w:sz="0" w:space="0" w:color="auto"/>
                      </w:divBdr>
                      <w:divsChild>
                        <w:div w:id="122122750">
                          <w:marLeft w:val="0"/>
                          <w:marRight w:val="0"/>
                          <w:marTop w:val="0"/>
                          <w:marBottom w:val="0"/>
                          <w:divBdr>
                            <w:top w:val="none" w:sz="0" w:space="0" w:color="auto"/>
                            <w:left w:val="none" w:sz="0" w:space="0" w:color="auto"/>
                            <w:bottom w:val="none" w:sz="0" w:space="0" w:color="auto"/>
                            <w:right w:val="none" w:sz="0" w:space="0" w:color="auto"/>
                          </w:divBdr>
                          <w:divsChild>
                            <w:div w:id="789784737">
                              <w:marLeft w:val="0"/>
                              <w:marRight w:val="0"/>
                              <w:marTop w:val="0"/>
                              <w:marBottom w:val="0"/>
                              <w:divBdr>
                                <w:top w:val="none" w:sz="0" w:space="0" w:color="auto"/>
                                <w:left w:val="none" w:sz="0" w:space="0" w:color="auto"/>
                                <w:bottom w:val="none" w:sz="0" w:space="0" w:color="auto"/>
                                <w:right w:val="none" w:sz="0" w:space="0" w:color="auto"/>
                              </w:divBdr>
                            </w:div>
                            <w:div w:id="8339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855000">
          <w:marLeft w:val="0"/>
          <w:marRight w:val="0"/>
          <w:marTop w:val="0"/>
          <w:marBottom w:val="0"/>
          <w:divBdr>
            <w:top w:val="none" w:sz="0" w:space="0" w:color="auto"/>
            <w:left w:val="none" w:sz="0" w:space="0" w:color="auto"/>
            <w:bottom w:val="none" w:sz="0" w:space="0" w:color="auto"/>
            <w:right w:val="none" w:sz="0" w:space="0" w:color="auto"/>
          </w:divBdr>
          <w:divsChild>
            <w:div w:id="73280485">
              <w:marLeft w:val="0"/>
              <w:marRight w:val="0"/>
              <w:marTop w:val="0"/>
              <w:marBottom w:val="0"/>
              <w:divBdr>
                <w:top w:val="none" w:sz="0" w:space="0" w:color="auto"/>
                <w:left w:val="none" w:sz="0" w:space="0" w:color="auto"/>
                <w:bottom w:val="none" w:sz="0" w:space="0" w:color="auto"/>
                <w:right w:val="none" w:sz="0" w:space="0" w:color="auto"/>
              </w:divBdr>
              <w:divsChild>
                <w:div w:id="13463208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852334">
          <w:marLeft w:val="0"/>
          <w:marRight w:val="0"/>
          <w:marTop w:val="0"/>
          <w:marBottom w:val="0"/>
          <w:divBdr>
            <w:top w:val="none" w:sz="0" w:space="0" w:color="auto"/>
            <w:left w:val="none" w:sz="0" w:space="0" w:color="auto"/>
            <w:bottom w:val="none" w:sz="0" w:space="0" w:color="auto"/>
            <w:right w:val="none" w:sz="0" w:space="0" w:color="auto"/>
          </w:divBdr>
          <w:divsChild>
            <w:div w:id="141822223">
              <w:marLeft w:val="0"/>
              <w:marRight w:val="0"/>
              <w:marTop w:val="0"/>
              <w:marBottom w:val="0"/>
              <w:divBdr>
                <w:top w:val="none" w:sz="0" w:space="0" w:color="auto"/>
                <w:left w:val="none" w:sz="0" w:space="0" w:color="auto"/>
                <w:bottom w:val="none" w:sz="0" w:space="0" w:color="auto"/>
                <w:right w:val="none" w:sz="0" w:space="0" w:color="auto"/>
              </w:divBdr>
              <w:divsChild>
                <w:div w:id="475534715">
                  <w:marLeft w:val="-420"/>
                  <w:marRight w:val="0"/>
                  <w:marTop w:val="0"/>
                  <w:marBottom w:val="0"/>
                  <w:divBdr>
                    <w:top w:val="none" w:sz="0" w:space="0" w:color="auto"/>
                    <w:left w:val="none" w:sz="0" w:space="0" w:color="auto"/>
                    <w:bottom w:val="none" w:sz="0" w:space="0" w:color="auto"/>
                    <w:right w:val="none" w:sz="0" w:space="0" w:color="auto"/>
                  </w:divBdr>
                  <w:divsChild>
                    <w:div w:id="655651795">
                      <w:marLeft w:val="0"/>
                      <w:marRight w:val="0"/>
                      <w:marTop w:val="0"/>
                      <w:marBottom w:val="0"/>
                      <w:divBdr>
                        <w:top w:val="none" w:sz="0" w:space="0" w:color="auto"/>
                        <w:left w:val="none" w:sz="0" w:space="0" w:color="auto"/>
                        <w:bottom w:val="none" w:sz="0" w:space="0" w:color="auto"/>
                        <w:right w:val="none" w:sz="0" w:space="0" w:color="auto"/>
                      </w:divBdr>
                      <w:divsChild>
                        <w:div w:id="1969237576">
                          <w:marLeft w:val="0"/>
                          <w:marRight w:val="0"/>
                          <w:marTop w:val="0"/>
                          <w:marBottom w:val="0"/>
                          <w:divBdr>
                            <w:top w:val="none" w:sz="0" w:space="0" w:color="auto"/>
                            <w:left w:val="none" w:sz="0" w:space="0" w:color="auto"/>
                            <w:bottom w:val="none" w:sz="0" w:space="0" w:color="auto"/>
                            <w:right w:val="none" w:sz="0" w:space="0" w:color="auto"/>
                          </w:divBdr>
                          <w:divsChild>
                            <w:div w:id="582615679">
                              <w:marLeft w:val="0"/>
                              <w:marRight w:val="0"/>
                              <w:marTop w:val="0"/>
                              <w:marBottom w:val="0"/>
                              <w:divBdr>
                                <w:top w:val="none" w:sz="0" w:space="0" w:color="auto"/>
                                <w:left w:val="none" w:sz="0" w:space="0" w:color="auto"/>
                                <w:bottom w:val="none" w:sz="0" w:space="0" w:color="auto"/>
                                <w:right w:val="none" w:sz="0" w:space="0" w:color="auto"/>
                              </w:divBdr>
                            </w:div>
                            <w:div w:id="1147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22512">
                  <w:marLeft w:val="-420"/>
                  <w:marRight w:val="0"/>
                  <w:marTop w:val="0"/>
                  <w:marBottom w:val="0"/>
                  <w:divBdr>
                    <w:top w:val="none" w:sz="0" w:space="0" w:color="auto"/>
                    <w:left w:val="none" w:sz="0" w:space="0" w:color="auto"/>
                    <w:bottom w:val="none" w:sz="0" w:space="0" w:color="auto"/>
                    <w:right w:val="none" w:sz="0" w:space="0" w:color="auto"/>
                  </w:divBdr>
                  <w:divsChild>
                    <w:div w:id="2084061823">
                      <w:marLeft w:val="0"/>
                      <w:marRight w:val="0"/>
                      <w:marTop w:val="0"/>
                      <w:marBottom w:val="0"/>
                      <w:divBdr>
                        <w:top w:val="none" w:sz="0" w:space="0" w:color="auto"/>
                        <w:left w:val="none" w:sz="0" w:space="0" w:color="auto"/>
                        <w:bottom w:val="none" w:sz="0" w:space="0" w:color="auto"/>
                        <w:right w:val="none" w:sz="0" w:space="0" w:color="auto"/>
                      </w:divBdr>
                      <w:divsChild>
                        <w:div w:id="783890095">
                          <w:marLeft w:val="0"/>
                          <w:marRight w:val="0"/>
                          <w:marTop w:val="0"/>
                          <w:marBottom w:val="0"/>
                          <w:divBdr>
                            <w:top w:val="none" w:sz="0" w:space="0" w:color="auto"/>
                            <w:left w:val="none" w:sz="0" w:space="0" w:color="auto"/>
                            <w:bottom w:val="none" w:sz="0" w:space="0" w:color="auto"/>
                            <w:right w:val="none" w:sz="0" w:space="0" w:color="auto"/>
                          </w:divBdr>
                          <w:divsChild>
                            <w:div w:id="298606799">
                              <w:marLeft w:val="0"/>
                              <w:marRight w:val="0"/>
                              <w:marTop w:val="0"/>
                              <w:marBottom w:val="0"/>
                              <w:divBdr>
                                <w:top w:val="none" w:sz="0" w:space="0" w:color="auto"/>
                                <w:left w:val="none" w:sz="0" w:space="0" w:color="auto"/>
                                <w:bottom w:val="none" w:sz="0" w:space="0" w:color="auto"/>
                                <w:right w:val="none" w:sz="0" w:space="0" w:color="auto"/>
                              </w:divBdr>
                            </w:div>
                            <w:div w:id="2891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43887">
          <w:marLeft w:val="0"/>
          <w:marRight w:val="0"/>
          <w:marTop w:val="0"/>
          <w:marBottom w:val="0"/>
          <w:divBdr>
            <w:top w:val="none" w:sz="0" w:space="0" w:color="auto"/>
            <w:left w:val="none" w:sz="0" w:space="0" w:color="auto"/>
            <w:bottom w:val="none" w:sz="0" w:space="0" w:color="auto"/>
            <w:right w:val="none" w:sz="0" w:space="0" w:color="auto"/>
          </w:divBdr>
          <w:divsChild>
            <w:div w:id="1402291966">
              <w:marLeft w:val="0"/>
              <w:marRight w:val="0"/>
              <w:marTop w:val="0"/>
              <w:marBottom w:val="0"/>
              <w:divBdr>
                <w:top w:val="none" w:sz="0" w:space="0" w:color="auto"/>
                <w:left w:val="none" w:sz="0" w:space="0" w:color="auto"/>
                <w:bottom w:val="none" w:sz="0" w:space="0" w:color="auto"/>
                <w:right w:val="none" w:sz="0" w:space="0" w:color="auto"/>
              </w:divBdr>
              <w:divsChild>
                <w:div w:id="16953749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2898107">
          <w:marLeft w:val="0"/>
          <w:marRight w:val="0"/>
          <w:marTop w:val="0"/>
          <w:marBottom w:val="0"/>
          <w:divBdr>
            <w:top w:val="none" w:sz="0" w:space="0" w:color="auto"/>
            <w:left w:val="none" w:sz="0" w:space="0" w:color="auto"/>
            <w:bottom w:val="none" w:sz="0" w:space="0" w:color="auto"/>
            <w:right w:val="none" w:sz="0" w:space="0" w:color="auto"/>
          </w:divBdr>
          <w:divsChild>
            <w:div w:id="9660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2942">
      <w:bodyDiv w:val="1"/>
      <w:marLeft w:val="0"/>
      <w:marRight w:val="0"/>
      <w:marTop w:val="0"/>
      <w:marBottom w:val="0"/>
      <w:divBdr>
        <w:top w:val="none" w:sz="0" w:space="0" w:color="auto"/>
        <w:left w:val="none" w:sz="0" w:space="0" w:color="auto"/>
        <w:bottom w:val="none" w:sz="0" w:space="0" w:color="auto"/>
        <w:right w:val="none" w:sz="0" w:space="0" w:color="auto"/>
      </w:divBdr>
    </w:div>
    <w:div w:id="1051922031">
      <w:bodyDiv w:val="1"/>
      <w:marLeft w:val="0"/>
      <w:marRight w:val="0"/>
      <w:marTop w:val="0"/>
      <w:marBottom w:val="0"/>
      <w:divBdr>
        <w:top w:val="none" w:sz="0" w:space="0" w:color="auto"/>
        <w:left w:val="none" w:sz="0" w:space="0" w:color="auto"/>
        <w:bottom w:val="none" w:sz="0" w:space="0" w:color="auto"/>
        <w:right w:val="none" w:sz="0" w:space="0" w:color="auto"/>
      </w:divBdr>
    </w:div>
    <w:div w:id="1250383057">
      <w:bodyDiv w:val="1"/>
      <w:marLeft w:val="0"/>
      <w:marRight w:val="0"/>
      <w:marTop w:val="0"/>
      <w:marBottom w:val="0"/>
      <w:divBdr>
        <w:top w:val="none" w:sz="0" w:space="0" w:color="auto"/>
        <w:left w:val="none" w:sz="0" w:space="0" w:color="auto"/>
        <w:bottom w:val="none" w:sz="0" w:space="0" w:color="auto"/>
        <w:right w:val="none" w:sz="0" w:space="0" w:color="auto"/>
      </w:divBdr>
    </w:div>
    <w:div w:id="1301956332">
      <w:bodyDiv w:val="1"/>
      <w:marLeft w:val="0"/>
      <w:marRight w:val="0"/>
      <w:marTop w:val="0"/>
      <w:marBottom w:val="0"/>
      <w:divBdr>
        <w:top w:val="none" w:sz="0" w:space="0" w:color="auto"/>
        <w:left w:val="none" w:sz="0" w:space="0" w:color="auto"/>
        <w:bottom w:val="none" w:sz="0" w:space="0" w:color="auto"/>
        <w:right w:val="none" w:sz="0" w:space="0" w:color="auto"/>
      </w:divBdr>
    </w:div>
    <w:div w:id="1408577123">
      <w:bodyDiv w:val="1"/>
      <w:marLeft w:val="0"/>
      <w:marRight w:val="0"/>
      <w:marTop w:val="0"/>
      <w:marBottom w:val="0"/>
      <w:divBdr>
        <w:top w:val="none" w:sz="0" w:space="0" w:color="auto"/>
        <w:left w:val="none" w:sz="0" w:space="0" w:color="auto"/>
        <w:bottom w:val="none" w:sz="0" w:space="0" w:color="auto"/>
        <w:right w:val="none" w:sz="0" w:space="0" w:color="auto"/>
      </w:divBdr>
    </w:div>
    <w:div w:id="1519655638">
      <w:bodyDiv w:val="1"/>
      <w:marLeft w:val="0"/>
      <w:marRight w:val="0"/>
      <w:marTop w:val="0"/>
      <w:marBottom w:val="0"/>
      <w:divBdr>
        <w:top w:val="none" w:sz="0" w:space="0" w:color="auto"/>
        <w:left w:val="none" w:sz="0" w:space="0" w:color="auto"/>
        <w:bottom w:val="none" w:sz="0" w:space="0" w:color="auto"/>
        <w:right w:val="none" w:sz="0" w:space="0" w:color="auto"/>
      </w:divBdr>
      <w:divsChild>
        <w:div w:id="912470946">
          <w:marLeft w:val="0"/>
          <w:marRight w:val="0"/>
          <w:marTop w:val="0"/>
          <w:marBottom w:val="0"/>
          <w:divBdr>
            <w:top w:val="none" w:sz="0" w:space="0" w:color="auto"/>
            <w:left w:val="none" w:sz="0" w:space="0" w:color="auto"/>
            <w:bottom w:val="none" w:sz="0" w:space="0" w:color="auto"/>
            <w:right w:val="none" w:sz="0" w:space="0" w:color="auto"/>
          </w:divBdr>
          <w:divsChild>
            <w:div w:id="43868839">
              <w:marLeft w:val="0"/>
              <w:marRight w:val="0"/>
              <w:marTop w:val="0"/>
              <w:marBottom w:val="0"/>
              <w:divBdr>
                <w:top w:val="none" w:sz="0" w:space="0" w:color="auto"/>
                <w:left w:val="none" w:sz="0" w:space="0" w:color="auto"/>
                <w:bottom w:val="none" w:sz="0" w:space="0" w:color="auto"/>
                <w:right w:val="none" w:sz="0" w:space="0" w:color="auto"/>
              </w:divBdr>
              <w:divsChild>
                <w:div w:id="1491022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9041871">
          <w:marLeft w:val="0"/>
          <w:marRight w:val="0"/>
          <w:marTop w:val="0"/>
          <w:marBottom w:val="0"/>
          <w:divBdr>
            <w:top w:val="none" w:sz="0" w:space="0" w:color="auto"/>
            <w:left w:val="none" w:sz="0" w:space="0" w:color="auto"/>
            <w:bottom w:val="none" w:sz="0" w:space="0" w:color="auto"/>
            <w:right w:val="none" w:sz="0" w:space="0" w:color="auto"/>
          </w:divBdr>
          <w:divsChild>
            <w:div w:id="1991132345">
              <w:marLeft w:val="0"/>
              <w:marRight w:val="0"/>
              <w:marTop w:val="0"/>
              <w:marBottom w:val="0"/>
              <w:divBdr>
                <w:top w:val="none" w:sz="0" w:space="0" w:color="auto"/>
                <w:left w:val="none" w:sz="0" w:space="0" w:color="auto"/>
                <w:bottom w:val="none" w:sz="0" w:space="0" w:color="auto"/>
                <w:right w:val="none" w:sz="0" w:space="0" w:color="auto"/>
              </w:divBdr>
              <w:divsChild>
                <w:div w:id="18653663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150347">
          <w:marLeft w:val="0"/>
          <w:marRight w:val="0"/>
          <w:marTop w:val="0"/>
          <w:marBottom w:val="0"/>
          <w:divBdr>
            <w:top w:val="none" w:sz="0" w:space="0" w:color="auto"/>
            <w:left w:val="none" w:sz="0" w:space="0" w:color="auto"/>
            <w:bottom w:val="none" w:sz="0" w:space="0" w:color="auto"/>
            <w:right w:val="none" w:sz="0" w:space="0" w:color="auto"/>
          </w:divBdr>
          <w:divsChild>
            <w:div w:id="929629468">
              <w:marLeft w:val="0"/>
              <w:marRight w:val="0"/>
              <w:marTop w:val="0"/>
              <w:marBottom w:val="0"/>
              <w:divBdr>
                <w:top w:val="none" w:sz="0" w:space="0" w:color="auto"/>
                <w:left w:val="none" w:sz="0" w:space="0" w:color="auto"/>
                <w:bottom w:val="none" w:sz="0" w:space="0" w:color="auto"/>
                <w:right w:val="none" w:sz="0" w:space="0" w:color="auto"/>
              </w:divBdr>
              <w:divsChild>
                <w:div w:id="642152980">
                  <w:marLeft w:val="-420"/>
                  <w:marRight w:val="0"/>
                  <w:marTop w:val="0"/>
                  <w:marBottom w:val="0"/>
                  <w:divBdr>
                    <w:top w:val="none" w:sz="0" w:space="0" w:color="auto"/>
                    <w:left w:val="none" w:sz="0" w:space="0" w:color="auto"/>
                    <w:bottom w:val="none" w:sz="0" w:space="0" w:color="auto"/>
                    <w:right w:val="none" w:sz="0" w:space="0" w:color="auto"/>
                  </w:divBdr>
                  <w:divsChild>
                    <w:div w:id="15811009">
                      <w:marLeft w:val="0"/>
                      <w:marRight w:val="0"/>
                      <w:marTop w:val="0"/>
                      <w:marBottom w:val="0"/>
                      <w:divBdr>
                        <w:top w:val="none" w:sz="0" w:space="0" w:color="auto"/>
                        <w:left w:val="none" w:sz="0" w:space="0" w:color="auto"/>
                        <w:bottom w:val="none" w:sz="0" w:space="0" w:color="auto"/>
                        <w:right w:val="none" w:sz="0" w:space="0" w:color="auto"/>
                      </w:divBdr>
                      <w:divsChild>
                        <w:div w:id="650452974">
                          <w:marLeft w:val="0"/>
                          <w:marRight w:val="0"/>
                          <w:marTop w:val="0"/>
                          <w:marBottom w:val="0"/>
                          <w:divBdr>
                            <w:top w:val="none" w:sz="0" w:space="0" w:color="auto"/>
                            <w:left w:val="none" w:sz="0" w:space="0" w:color="auto"/>
                            <w:bottom w:val="none" w:sz="0" w:space="0" w:color="auto"/>
                            <w:right w:val="none" w:sz="0" w:space="0" w:color="auto"/>
                          </w:divBdr>
                          <w:divsChild>
                            <w:div w:id="1809084237">
                              <w:marLeft w:val="0"/>
                              <w:marRight w:val="0"/>
                              <w:marTop w:val="0"/>
                              <w:marBottom w:val="0"/>
                              <w:divBdr>
                                <w:top w:val="none" w:sz="0" w:space="0" w:color="auto"/>
                                <w:left w:val="none" w:sz="0" w:space="0" w:color="auto"/>
                                <w:bottom w:val="none" w:sz="0" w:space="0" w:color="auto"/>
                                <w:right w:val="none" w:sz="0" w:space="0" w:color="auto"/>
                              </w:divBdr>
                            </w:div>
                            <w:div w:id="1808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0307">
                  <w:marLeft w:val="-420"/>
                  <w:marRight w:val="0"/>
                  <w:marTop w:val="0"/>
                  <w:marBottom w:val="0"/>
                  <w:divBdr>
                    <w:top w:val="none" w:sz="0" w:space="0" w:color="auto"/>
                    <w:left w:val="none" w:sz="0" w:space="0" w:color="auto"/>
                    <w:bottom w:val="none" w:sz="0" w:space="0" w:color="auto"/>
                    <w:right w:val="none" w:sz="0" w:space="0" w:color="auto"/>
                  </w:divBdr>
                  <w:divsChild>
                    <w:div w:id="634022380">
                      <w:marLeft w:val="0"/>
                      <w:marRight w:val="0"/>
                      <w:marTop w:val="0"/>
                      <w:marBottom w:val="0"/>
                      <w:divBdr>
                        <w:top w:val="none" w:sz="0" w:space="0" w:color="auto"/>
                        <w:left w:val="none" w:sz="0" w:space="0" w:color="auto"/>
                        <w:bottom w:val="none" w:sz="0" w:space="0" w:color="auto"/>
                        <w:right w:val="none" w:sz="0" w:space="0" w:color="auto"/>
                      </w:divBdr>
                      <w:divsChild>
                        <w:div w:id="1332180474">
                          <w:marLeft w:val="0"/>
                          <w:marRight w:val="0"/>
                          <w:marTop w:val="0"/>
                          <w:marBottom w:val="0"/>
                          <w:divBdr>
                            <w:top w:val="none" w:sz="0" w:space="0" w:color="auto"/>
                            <w:left w:val="none" w:sz="0" w:space="0" w:color="auto"/>
                            <w:bottom w:val="none" w:sz="0" w:space="0" w:color="auto"/>
                            <w:right w:val="none" w:sz="0" w:space="0" w:color="auto"/>
                          </w:divBdr>
                          <w:divsChild>
                            <w:div w:id="2051103804">
                              <w:marLeft w:val="0"/>
                              <w:marRight w:val="0"/>
                              <w:marTop w:val="0"/>
                              <w:marBottom w:val="0"/>
                              <w:divBdr>
                                <w:top w:val="none" w:sz="0" w:space="0" w:color="auto"/>
                                <w:left w:val="none" w:sz="0" w:space="0" w:color="auto"/>
                                <w:bottom w:val="none" w:sz="0" w:space="0" w:color="auto"/>
                                <w:right w:val="none" w:sz="0" w:space="0" w:color="auto"/>
                              </w:divBdr>
                            </w:div>
                            <w:div w:id="20882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2296">
                  <w:marLeft w:val="-420"/>
                  <w:marRight w:val="0"/>
                  <w:marTop w:val="0"/>
                  <w:marBottom w:val="0"/>
                  <w:divBdr>
                    <w:top w:val="none" w:sz="0" w:space="0" w:color="auto"/>
                    <w:left w:val="none" w:sz="0" w:space="0" w:color="auto"/>
                    <w:bottom w:val="none" w:sz="0" w:space="0" w:color="auto"/>
                    <w:right w:val="none" w:sz="0" w:space="0" w:color="auto"/>
                  </w:divBdr>
                  <w:divsChild>
                    <w:div w:id="90930958">
                      <w:marLeft w:val="0"/>
                      <w:marRight w:val="0"/>
                      <w:marTop w:val="0"/>
                      <w:marBottom w:val="0"/>
                      <w:divBdr>
                        <w:top w:val="none" w:sz="0" w:space="0" w:color="auto"/>
                        <w:left w:val="none" w:sz="0" w:space="0" w:color="auto"/>
                        <w:bottom w:val="none" w:sz="0" w:space="0" w:color="auto"/>
                        <w:right w:val="none" w:sz="0" w:space="0" w:color="auto"/>
                      </w:divBdr>
                      <w:divsChild>
                        <w:div w:id="679158960">
                          <w:marLeft w:val="0"/>
                          <w:marRight w:val="0"/>
                          <w:marTop w:val="0"/>
                          <w:marBottom w:val="0"/>
                          <w:divBdr>
                            <w:top w:val="none" w:sz="0" w:space="0" w:color="auto"/>
                            <w:left w:val="none" w:sz="0" w:space="0" w:color="auto"/>
                            <w:bottom w:val="none" w:sz="0" w:space="0" w:color="auto"/>
                            <w:right w:val="none" w:sz="0" w:space="0" w:color="auto"/>
                          </w:divBdr>
                          <w:divsChild>
                            <w:div w:id="1623268071">
                              <w:marLeft w:val="0"/>
                              <w:marRight w:val="0"/>
                              <w:marTop w:val="0"/>
                              <w:marBottom w:val="0"/>
                              <w:divBdr>
                                <w:top w:val="none" w:sz="0" w:space="0" w:color="auto"/>
                                <w:left w:val="none" w:sz="0" w:space="0" w:color="auto"/>
                                <w:bottom w:val="none" w:sz="0" w:space="0" w:color="auto"/>
                                <w:right w:val="none" w:sz="0" w:space="0" w:color="auto"/>
                              </w:divBdr>
                            </w:div>
                            <w:div w:id="4678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231">
                  <w:marLeft w:val="-420"/>
                  <w:marRight w:val="0"/>
                  <w:marTop w:val="0"/>
                  <w:marBottom w:val="0"/>
                  <w:divBdr>
                    <w:top w:val="none" w:sz="0" w:space="0" w:color="auto"/>
                    <w:left w:val="none" w:sz="0" w:space="0" w:color="auto"/>
                    <w:bottom w:val="none" w:sz="0" w:space="0" w:color="auto"/>
                    <w:right w:val="none" w:sz="0" w:space="0" w:color="auto"/>
                  </w:divBdr>
                  <w:divsChild>
                    <w:div w:id="266352353">
                      <w:marLeft w:val="0"/>
                      <w:marRight w:val="0"/>
                      <w:marTop w:val="0"/>
                      <w:marBottom w:val="0"/>
                      <w:divBdr>
                        <w:top w:val="none" w:sz="0" w:space="0" w:color="auto"/>
                        <w:left w:val="none" w:sz="0" w:space="0" w:color="auto"/>
                        <w:bottom w:val="none" w:sz="0" w:space="0" w:color="auto"/>
                        <w:right w:val="none" w:sz="0" w:space="0" w:color="auto"/>
                      </w:divBdr>
                      <w:divsChild>
                        <w:div w:id="239486928">
                          <w:marLeft w:val="0"/>
                          <w:marRight w:val="0"/>
                          <w:marTop w:val="0"/>
                          <w:marBottom w:val="0"/>
                          <w:divBdr>
                            <w:top w:val="none" w:sz="0" w:space="0" w:color="auto"/>
                            <w:left w:val="none" w:sz="0" w:space="0" w:color="auto"/>
                            <w:bottom w:val="none" w:sz="0" w:space="0" w:color="auto"/>
                            <w:right w:val="none" w:sz="0" w:space="0" w:color="auto"/>
                          </w:divBdr>
                          <w:divsChild>
                            <w:div w:id="843519539">
                              <w:marLeft w:val="0"/>
                              <w:marRight w:val="0"/>
                              <w:marTop w:val="0"/>
                              <w:marBottom w:val="0"/>
                              <w:divBdr>
                                <w:top w:val="none" w:sz="0" w:space="0" w:color="auto"/>
                                <w:left w:val="none" w:sz="0" w:space="0" w:color="auto"/>
                                <w:bottom w:val="none" w:sz="0" w:space="0" w:color="auto"/>
                                <w:right w:val="none" w:sz="0" w:space="0" w:color="auto"/>
                              </w:divBdr>
                            </w:div>
                            <w:div w:id="1047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7763">
          <w:marLeft w:val="0"/>
          <w:marRight w:val="0"/>
          <w:marTop w:val="0"/>
          <w:marBottom w:val="0"/>
          <w:divBdr>
            <w:top w:val="none" w:sz="0" w:space="0" w:color="auto"/>
            <w:left w:val="none" w:sz="0" w:space="0" w:color="auto"/>
            <w:bottom w:val="none" w:sz="0" w:space="0" w:color="auto"/>
            <w:right w:val="none" w:sz="0" w:space="0" w:color="auto"/>
          </w:divBdr>
          <w:divsChild>
            <w:div w:id="567500306">
              <w:marLeft w:val="0"/>
              <w:marRight w:val="0"/>
              <w:marTop w:val="0"/>
              <w:marBottom w:val="0"/>
              <w:divBdr>
                <w:top w:val="none" w:sz="0" w:space="0" w:color="auto"/>
                <w:left w:val="none" w:sz="0" w:space="0" w:color="auto"/>
                <w:bottom w:val="none" w:sz="0" w:space="0" w:color="auto"/>
                <w:right w:val="none" w:sz="0" w:space="0" w:color="auto"/>
              </w:divBdr>
              <w:divsChild>
                <w:div w:id="19362043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9111468">
          <w:marLeft w:val="0"/>
          <w:marRight w:val="0"/>
          <w:marTop w:val="0"/>
          <w:marBottom w:val="0"/>
          <w:divBdr>
            <w:top w:val="none" w:sz="0" w:space="0" w:color="auto"/>
            <w:left w:val="none" w:sz="0" w:space="0" w:color="auto"/>
            <w:bottom w:val="none" w:sz="0" w:space="0" w:color="auto"/>
            <w:right w:val="none" w:sz="0" w:space="0" w:color="auto"/>
          </w:divBdr>
          <w:divsChild>
            <w:div w:id="307128866">
              <w:marLeft w:val="0"/>
              <w:marRight w:val="0"/>
              <w:marTop w:val="0"/>
              <w:marBottom w:val="0"/>
              <w:divBdr>
                <w:top w:val="none" w:sz="0" w:space="0" w:color="auto"/>
                <w:left w:val="none" w:sz="0" w:space="0" w:color="auto"/>
                <w:bottom w:val="none" w:sz="0" w:space="0" w:color="auto"/>
                <w:right w:val="none" w:sz="0" w:space="0" w:color="auto"/>
              </w:divBdr>
            </w:div>
          </w:divsChild>
        </w:div>
        <w:div w:id="1979677862">
          <w:marLeft w:val="0"/>
          <w:marRight w:val="0"/>
          <w:marTop w:val="0"/>
          <w:marBottom w:val="0"/>
          <w:divBdr>
            <w:top w:val="none" w:sz="0" w:space="0" w:color="auto"/>
            <w:left w:val="none" w:sz="0" w:space="0" w:color="auto"/>
            <w:bottom w:val="none" w:sz="0" w:space="0" w:color="auto"/>
            <w:right w:val="none" w:sz="0" w:space="0" w:color="auto"/>
          </w:divBdr>
          <w:divsChild>
            <w:div w:id="1972127138">
              <w:marLeft w:val="0"/>
              <w:marRight w:val="0"/>
              <w:marTop w:val="0"/>
              <w:marBottom w:val="0"/>
              <w:divBdr>
                <w:top w:val="none" w:sz="0" w:space="0" w:color="auto"/>
                <w:left w:val="none" w:sz="0" w:space="0" w:color="auto"/>
                <w:bottom w:val="none" w:sz="0" w:space="0" w:color="auto"/>
                <w:right w:val="none" w:sz="0" w:space="0" w:color="auto"/>
              </w:divBdr>
              <w:divsChild>
                <w:div w:id="8909681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7444261">
          <w:marLeft w:val="0"/>
          <w:marRight w:val="0"/>
          <w:marTop w:val="0"/>
          <w:marBottom w:val="0"/>
          <w:divBdr>
            <w:top w:val="none" w:sz="0" w:space="0" w:color="auto"/>
            <w:left w:val="none" w:sz="0" w:space="0" w:color="auto"/>
            <w:bottom w:val="none" w:sz="0" w:space="0" w:color="auto"/>
            <w:right w:val="none" w:sz="0" w:space="0" w:color="auto"/>
          </w:divBdr>
          <w:divsChild>
            <w:div w:id="148837274">
              <w:marLeft w:val="0"/>
              <w:marRight w:val="0"/>
              <w:marTop w:val="0"/>
              <w:marBottom w:val="0"/>
              <w:divBdr>
                <w:top w:val="none" w:sz="0" w:space="0" w:color="auto"/>
                <w:left w:val="none" w:sz="0" w:space="0" w:color="auto"/>
                <w:bottom w:val="none" w:sz="0" w:space="0" w:color="auto"/>
                <w:right w:val="none" w:sz="0" w:space="0" w:color="auto"/>
              </w:divBdr>
              <w:divsChild>
                <w:div w:id="277371059">
                  <w:marLeft w:val="-420"/>
                  <w:marRight w:val="0"/>
                  <w:marTop w:val="0"/>
                  <w:marBottom w:val="0"/>
                  <w:divBdr>
                    <w:top w:val="none" w:sz="0" w:space="0" w:color="auto"/>
                    <w:left w:val="none" w:sz="0" w:space="0" w:color="auto"/>
                    <w:bottom w:val="none" w:sz="0" w:space="0" w:color="auto"/>
                    <w:right w:val="none" w:sz="0" w:space="0" w:color="auto"/>
                  </w:divBdr>
                  <w:divsChild>
                    <w:div w:id="458844521">
                      <w:marLeft w:val="0"/>
                      <w:marRight w:val="0"/>
                      <w:marTop w:val="0"/>
                      <w:marBottom w:val="0"/>
                      <w:divBdr>
                        <w:top w:val="none" w:sz="0" w:space="0" w:color="auto"/>
                        <w:left w:val="none" w:sz="0" w:space="0" w:color="auto"/>
                        <w:bottom w:val="none" w:sz="0" w:space="0" w:color="auto"/>
                        <w:right w:val="none" w:sz="0" w:space="0" w:color="auto"/>
                      </w:divBdr>
                      <w:divsChild>
                        <w:div w:id="34621035">
                          <w:marLeft w:val="0"/>
                          <w:marRight w:val="0"/>
                          <w:marTop w:val="0"/>
                          <w:marBottom w:val="0"/>
                          <w:divBdr>
                            <w:top w:val="none" w:sz="0" w:space="0" w:color="auto"/>
                            <w:left w:val="none" w:sz="0" w:space="0" w:color="auto"/>
                            <w:bottom w:val="none" w:sz="0" w:space="0" w:color="auto"/>
                            <w:right w:val="none" w:sz="0" w:space="0" w:color="auto"/>
                          </w:divBdr>
                          <w:divsChild>
                            <w:div w:id="531385028">
                              <w:marLeft w:val="0"/>
                              <w:marRight w:val="0"/>
                              <w:marTop w:val="0"/>
                              <w:marBottom w:val="0"/>
                              <w:divBdr>
                                <w:top w:val="none" w:sz="0" w:space="0" w:color="auto"/>
                                <w:left w:val="none" w:sz="0" w:space="0" w:color="auto"/>
                                <w:bottom w:val="none" w:sz="0" w:space="0" w:color="auto"/>
                                <w:right w:val="none" w:sz="0" w:space="0" w:color="auto"/>
                              </w:divBdr>
                            </w:div>
                            <w:div w:id="18331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59547">
                  <w:marLeft w:val="-420"/>
                  <w:marRight w:val="0"/>
                  <w:marTop w:val="0"/>
                  <w:marBottom w:val="0"/>
                  <w:divBdr>
                    <w:top w:val="none" w:sz="0" w:space="0" w:color="auto"/>
                    <w:left w:val="none" w:sz="0" w:space="0" w:color="auto"/>
                    <w:bottom w:val="none" w:sz="0" w:space="0" w:color="auto"/>
                    <w:right w:val="none" w:sz="0" w:space="0" w:color="auto"/>
                  </w:divBdr>
                  <w:divsChild>
                    <w:div w:id="95756872">
                      <w:marLeft w:val="0"/>
                      <w:marRight w:val="0"/>
                      <w:marTop w:val="0"/>
                      <w:marBottom w:val="0"/>
                      <w:divBdr>
                        <w:top w:val="none" w:sz="0" w:space="0" w:color="auto"/>
                        <w:left w:val="none" w:sz="0" w:space="0" w:color="auto"/>
                        <w:bottom w:val="none" w:sz="0" w:space="0" w:color="auto"/>
                        <w:right w:val="none" w:sz="0" w:space="0" w:color="auto"/>
                      </w:divBdr>
                      <w:divsChild>
                        <w:div w:id="171378822">
                          <w:marLeft w:val="0"/>
                          <w:marRight w:val="0"/>
                          <w:marTop w:val="0"/>
                          <w:marBottom w:val="0"/>
                          <w:divBdr>
                            <w:top w:val="none" w:sz="0" w:space="0" w:color="auto"/>
                            <w:left w:val="none" w:sz="0" w:space="0" w:color="auto"/>
                            <w:bottom w:val="none" w:sz="0" w:space="0" w:color="auto"/>
                            <w:right w:val="none" w:sz="0" w:space="0" w:color="auto"/>
                          </w:divBdr>
                          <w:divsChild>
                            <w:div w:id="1651709811">
                              <w:marLeft w:val="0"/>
                              <w:marRight w:val="0"/>
                              <w:marTop w:val="0"/>
                              <w:marBottom w:val="0"/>
                              <w:divBdr>
                                <w:top w:val="none" w:sz="0" w:space="0" w:color="auto"/>
                                <w:left w:val="none" w:sz="0" w:space="0" w:color="auto"/>
                                <w:bottom w:val="none" w:sz="0" w:space="0" w:color="auto"/>
                                <w:right w:val="none" w:sz="0" w:space="0" w:color="auto"/>
                              </w:divBdr>
                            </w:div>
                            <w:div w:id="4819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13123">
          <w:marLeft w:val="0"/>
          <w:marRight w:val="0"/>
          <w:marTop w:val="0"/>
          <w:marBottom w:val="0"/>
          <w:divBdr>
            <w:top w:val="none" w:sz="0" w:space="0" w:color="auto"/>
            <w:left w:val="none" w:sz="0" w:space="0" w:color="auto"/>
            <w:bottom w:val="none" w:sz="0" w:space="0" w:color="auto"/>
            <w:right w:val="none" w:sz="0" w:space="0" w:color="auto"/>
          </w:divBdr>
          <w:divsChild>
            <w:div w:id="1133672631">
              <w:marLeft w:val="0"/>
              <w:marRight w:val="0"/>
              <w:marTop w:val="0"/>
              <w:marBottom w:val="0"/>
              <w:divBdr>
                <w:top w:val="none" w:sz="0" w:space="0" w:color="auto"/>
                <w:left w:val="none" w:sz="0" w:space="0" w:color="auto"/>
                <w:bottom w:val="none" w:sz="0" w:space="0" w:color="auto"/>
                <w:right w:val="none" w:sz="0" w:space="0" w:color="auto"/>
              </w:divBdr>
              <w:divsChild>
                <w:div w:id="955135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0382372">
          <w:marLeft w:val="0"/>
          <w:marRight w:val="0"/>
          <w:marTop w:val="0"/>
          <w:marBottom w:val="0"/>
          <w:divBdr>
            <w:top w:val="none" w:sz="0" w:space="0" w:color="auto"/>
            <w:left w:val="none" w:sz="0" w:space="0" w:color="auto"/>
            <w:bottom w:val="none" w:sz="0" w:space="0" w:color="auto"/>
            <w:right w:val="none" w:sz="0" w:space="0" w:color="auto"/>
          </w:divBdr>
          <w:divsChild>
            <w:div w:id="1921862649">
              <w:marLeft w:val="0"/>
              <w:marRight w:val="0"/>
              <w:marTop w:val="0"/>
              <w:marBottom w:val="0"/>
              <w:divBdr>
                <w:top w:val="none" w:sz="0" w:space="0" w:color="auto"/>
                <w:left w:val="none" w:sz="0" w:space="0" w:color="auto"/>
                <w:bottom w:val="none" w:sz="0" w:space="0" w:color="auto"/>
                <w:right w:val="none" w:sz="0" w:space="0" w:color="auto"/>
              </w:divBdr>
              <w:divsChild>
                <w:div w:id="1063871131">
                  <w:marLeft w:val="-420"/>
                  <w:marRight w:val="0"/>
                  <w:marTop w:val="0"/>
                  <w:marBottom w:val="0"/>
                  <w:divBdr>
                    <w:top w:val="none" w:sz="0" w:space="0" w:color="auto"/>
                    <w:left w:val="none" w:sz="0" w:space="0" w:color="auto"/>
                    <w:bottom w:val="none" w:sz="0" w:space="0" w:color="auto"/>
                    <w:right w:val="none" w:sz="0" w:space="0" w:color="auto"/>
                  </w:divBdr>
                  <w:divsChild>
                    <w:div w:id="732849834">
                      <w:marLeft w:val="0"/>
                      <w:marRight w:val="0"/>
                      <w:marTop w:val="0"/>
                      <w:marBottom w:val="0"/>
                      <w:divBdr>
                        <w:top w:val="none" w:sz="0" w:space="0" w:color="auto"/>
                        <w:left w:val="none" w:sz="0" w:space="0" w:color="auto"/>
                        <w:bottom w:val="none" w:sz="0" w:space="0" w:color="auto"/>
                        <w:right w:val="none" w:sz="0" w:space="0" w:color="auto"/>
                      </w:divBdr>
                      <w:divsChild>
                        <w:div w:id="1659187094">
                          <w:marLeft w:val="0"/>
                          <w:marRight w:val="0"/>
                          <w:marTop w:val="0"/>
                          <w:marBottom w:val="0"/>
                          <w:divBdr>
                            <w:top w:val="none" w:sz="0" w:space="0" w:color="auto"/>
                            <w:left w:val="none" w:sz="0" w:space="0" w:color="auto"/>
                            <w:bottom w:val="none" w:sz="0" w:space="0" w:color="auto"/>
                            <w:right w:val="none" w:sz="0" w:space="0" w:color="auto"/>
                          </w:divBdr>
                          <w:divsChild>
                            <w:div w:id="1330790097">
                              <w:marLeft w:val="0"/>
                              <w:marRight w:val="0"/>
                              <w:marTop w:val="0"/>
                              <w:marBottom w:val="0"/>
                              <w:divBdr>
                                <w:top w:val="none" w:sz="0" w:space="0" w:color="auto"/>
                                <w:left w:val="none" w:sz="0" w:space="0" w:color="auto"/>
                                <w:bottom w:val="none" w:sz="0" w:space="0" w:color="auto"/>
                                <w:right w:val="none" w:sz="0" w:space="0" w:color="auto"/>
                              </w:divBdr>
                            </w:div>
                            <w:div w:id="17901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11924">
                  <w:marLeft w:val="-420"/>
                  <w:marRight w:val="0"/>
                  <w:marTop w:val="0"/>
                  <w:marBottom w:val="0"/>
                  <w:divBdr>
                    <w:top w:val="none" w:sz="0" w:space="0" w:color="auto"/>
                    <w:left w:val="none" w:sz="0" w:space="0" w:color="auto"/>
                    <w:bottom w:val="none" w:sz="0" w:space="0" w:color="auto"/>
                    <w:right w:val="none" w:sz="0" w:space="0" w:color="auto"/>
                  </w:divBdr>
                  <w:divsChild>
                    <w:div w:id="28650611">
                      <w:marLeft w:val="0"/>
                      <w:marRight w:val="0"/>
                      <w:marTop w:val="0"/>
                      <w:marBottom w:val="0"/>
                      <w:divBdr>
                        <w:top w:val="none" w:sz="0" w:space="0" w:color="auto"/>
                        <w:left w:val="none" w:sz="0" w:space="0" w:color="auto"/>
                        <w:bottom w:val="none" w:sz="0" w:space="0" w:color="auto"/>
                        <w:right w:val="none" w:sz="0" w:space="0" w:color="auto"/>
                      </w:divBdr>
                      <w:divsChild>
                        <w:div w:id="267205089">
                          <w:marLeft w:val="0"/>
                          <w:marRight w:val="0"/>
                          <w:marTop w:val="0"/>
                          <w:marBottom w:val="0"/>
                          <w:divBdr>
                            <w:top w:val="none" w:sz="0" w:space="0" w:color="auto"/>
                            <w:left w:val="none" w:sz="0" w:space="0" w:color="auto"/>
                            <w:bottom w:val="none" w:sz="0" w:space="0" w:color="auto"/>
                            <w:right w:val="none" w:sz="0" w:space="0" w:color="auto"/>
                          </w:divBdr>
                          <w:divsChild>
                            <w:div w:id="1904950899">
                              <w:marLeft w:val="0"/>
                              <w:marRight w:val="0"/>
                              <w:marTop w:val="0"/>
                              <w:marBottom w:val="0"/>
                              <w:divBdr>
                                <w:top w:val="none" w:sz="0" w:space="0" w:color="auto"/>
                                <w:left w:val="none" w:sz="0" w:space="0" w:color="auto"/>
                                <w:bottom w:val="none" w:sz="0" w:space="0" w:color="auto"/>
                                <w:right w:val="none" w:sz="0" w:space="0" w:color="auto"/>
                              </w:divBdr>
                            </w:div>
                            <w:div w:id="12783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4218">
                  <w:marLeft w:val="-420"/>
                  <w:marRight w:val="0"/>
                  <w:marTop w:val="0"/>
                  <w:marBottom w:val="0"/>
                  <w:divBdr>
                    <w:top w:val="none" w:sz="0" w:space="0" w:color="auto"/>
                    <w:left w:val="none" w:sz="0" w:space="0" w:color="auto"/>
                    <w:bottom w:val="none" w:sz="0" w:space="0" w:color="auto"/>
                    <w:right w:val="none" w:sz="0" w:space="0" w:color="auto"/>
                  </w:divBdr>
                  <w:divsChild>
                    <w:div w:id="416709186">
                      <w:marLeft w:val="0"/>
                      <w:marRight w:val="0"/>
                      <w:marTop w:val="0"/>
                      <w:marBottom w:val="0"/>
                      <w:divBdr>
                        <w:top w:val="none" w:sz="0" w:space="0" w:color="auto"/>
                        <w:left w:val="none" w:sz="0" w:space="0" w:color="auto"/>
                        <w:bottom w:val="none" w:sz="0" w:space="0" w:color="auto"/>
                        <w:right w:val="none" w:sz="0" w:space="0" w:color="auto"/>
                      </w:divBdr>
                      <w:divsChild>
                        <w:div w:id="693967788">
                          <w:marLeft w:val="0"/>
                          <w:marRight w:val="0"/>
                          <w:marTop w:val="0"/>
                          <w:marBottom w:val="0"/>
                          <w:divBdr>
                            <w:top w:val="none" w:sz="0" w:space="0" w:color="auto"/>
                            <w:left w:val="none" w:sz="0" w:space="0" w:color="auto"/>
                            <w:bottom w:val="none" w:sz="0" w:space="0" w:color="auto"/>
                            <w:right w:val="none" w:sz="0" w:space="0" w:color="auto"/>
                          </w:divBdr>
                          <w:divsChild>
                            <w:div w:id="1621185784">
                              <w:marLeft w:val="0"/>
                              <w:marRight w:val="0"/>
                              <w:marTop w:val="0"/>
                              <w:marBottom w:val="0"/>
                              <w:divBdr>
                                <w:top w:val="none" w:sz="0" w:space="0" w:color="auto"/>
                                <w:left w:val="none" w:sz="0" w:space="0" w:color="auto"/>
                                <w:bottom w:val="none" w:sz="0" w:space="0" w:color="auto"/>
                                <w:right w:val="none" w:sz="0" w:space="0" w:color="auto"/>
                              </w:divBdr>
                            </w:div>
                            <w:div w:id="11948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9412">
                  <w:marLeft w:val="-420"/>
                  <w:marRight w:val="0"/>
                  <w:marTop w:val="0"/>
                  <w:marBottom w:val="0"/>
                  <w:divBdr>
                    <w:top w:val="none" w:sz="0" w:space="0" w:color="auto"/>
                    <w:left w:val="none" w:sz="0" w:space="0" w:color="auto"/>
                    <w:bottom w:val="none" w:sz="0" w:space="0" w:color="auto"/>
                    <w:right w:val="none" w:sz="0" w:space="0" w:color="auto"/>
                  </w:divBdr>
                  <w:divsChild>
                    <w:div w:id="1280457996">
                      <w:marLeft w:val="0"/>
                      <w:marRight w:val="0"/>
                      <w:marTop w:val="0"/>
                      <w:marBottom w:val="0"/>
                      <w:divBdr>
                        <w:top w:val="none" w:sz="0" w:space="0" w:color="auto"/>
                        <w:left w:val="none" w:sz="0" w:space="0" w:color="auto"/>
                        <w:bottom w:val="none" w:sz="0" w:space="0" w:color="auto"/>
                        <w:right w:val="none" w:sz="0" w:space="0" w:color="auto"/>
                      </w:divBdr>
                      <w:divsChild>
                        <w:div w:id="376705751">
                          <w:marLeft w:val="0"/>
                          <w:marRight w:val="0"/>
                          <w:marTop w:val="0"/>
                          <w:marBottom w:val="0"/>
                          <w:divBdr>
                            <w:top w:val="none" w:sz="0" w:space="0" w:color="auto"/>
                            <w:left w:val="none" w:sz="0" w:space="0" w:color="auto"/>
                            <w:bottom w:val="none" w:sz="0" w:space="0" w:color="auto"/>
                            <w:right w:val="none" w:sz="0" w:space="0" w:color="auto"/>
                          </w:divBdr>
                          <w:divsChild>
                            <w:div w:id="1885871870">
                              <w:marLeft w:val="0"/>
                              <w:marRight w:val="0"/>
                              <w:marTop w:val="0"/>
                              <w:marBottom w:val="0"/>
                              <w:divBdr>
                                <w:top w:val="none" w:sz="0" w:space="0" w:color="auto"/>
                                <w:left w:val="none" w:sz="0" w:space="0" w:color="auto"/>
                                <w:bottom w:val="none" w:sz="0" w:space="0" w:color="auto"/>
                                <w:right w:val="none" w:sz="0" w:space="0" w:color="auto"/>
                              </w:divBdr>
                            </w:div>
                            <w:div w:id="2404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87249">
          <w:marLeft w:val="0"/>
          <w:marRight w:val="0"/>
          <w:marTop w:val="0"/>
          <w:marBottom w:val="0"/>
          <w:divBdr>
            <w:top w:val="none" w:sz="0" w:space="0" w:color="auto"/>
            <w:left w:val="none" w:sz="0" w:space="0" w:color="auto"/>
            <w:bottom w:val="none" w:sz="0" w:space="0" w:color="auto"/>
            <w:right w:val="none" w:sz="0" w:space="0" w:color="auto"/>
          </w:divBdr>
          <w:divsChild>
            <w:div w:id="1829469410">
              <w:marLeft w:val="0"/>
              <w:marRight w:val="0"/>
              <w:marTop w:val="0"/>
              <w:marBottom w:val="0"/>
              <w:divBdr>
                <w:top w:val="none" w:sz="0" w:space="0" w:color="auto"/>
                <w:left w:val="none" w:sz="0" w:space="0" w:color="auto"/>
                <w:bottom w:val="none" w:sz="0" w:space="0" w:color="auto"/>
                <w:right w:val="none" w:sz="0" w:space="0" w:color="auto"/>
              </w:divBdr>
              <w:divsChild>
                <w:div w:id="18123648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0987197">
          <w:marLeft w:val="0"/>
          <w:marRight w:val="0"/>
          <w:marTop w:val="0"/>
          <w:marBottom w:val="0"/>
          <w:divBdr>
            <w:top w:val="none" w:sz="0" w:space="0" w:color="auto"/>
            <w:left w:val="none" w:sz="0" w:space="0" w:color="auto"/>
            <w:bottom w:val="none" w:sz="0" w:space="0" w:color="auto"/>
            <w:right w:val="none" w:sz="0" w:space="0" w:color="auto"/>
          </w:divBdr>
          <w:divsChild>
            <w:div w:id="609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3563">
      <w:bodyDiv w:val="1"/>
      <w:marLeft w:val="0"/>
      <w:marRight w:val="0"/>
      <w:marTop w:val="0"/>
      <w:marBottom w:val="0"/>
      <w:divBdr>
        <w:top w:val="none" w:sz="0" w:space="0" w:color="auto"/>
        <w:left w:val="none" w:sz="0" w:space="0" w:color="auto"/>
        <w:bottom w:val="none" w:sz="0" w:space="0" w:color="auto"/>
        <w:right w:val="none" w:sz="0" w:space="0" w:color="auto"/>
      </w:divBdr>
    </w:div>
    <w:div w:id="1981571699">
      <w:bodyDiv w:val="1"/>
      <w:marLeft w:val="0"/>
      <w:marRight w:val="0"/>
      <w:marTop w:val="0"/>
      <w:marBottom w:val="0"/>
      <w:divBdr>
        <w:top w:val="none" w:sz="0" w:space="0" w:color="auto"/>
        <w:left w:val="none" w:sz="0" w:space="0" w:color="auto"/>
        <w:bottom w:val="none" w:sz="0" w:space="0" w:color="auto"/>
        <w:right w:val="none" w:sz="0" w:space="0" w:color="auto"/>
      </w:divBdr>
    </w:div>
    <w:div w:id="2092850852">
      <w:bodyDiv w:val="1"/>
      <w:marLeft w:val="0"/>
      <w:marRight w:val="0"/>
      <w:marTop w:val="0"/>
      <w:marBottom w:val="0"/>
      <w:divBdr>
        <w:top w:val="none" w:sz="0" w:space="0" w:color="auto"/>
        <w:left w:val="none" w:sz="0" w:space="0" w:color="auto"/>
        <w:bottom w:val="none" w:sz="0" w:space="0" w:color="auto"/>
        <w:right w:val="none" w:sz="0" w:space="0" w:color="auto"/>
      </w:divBdr>
      <w:divsChild>
        <w:div w:id="608661045">
          <w:marLeft w:val="0"/>
          <w:marRight w:val="0"/>
          <w:marTop w:val="0"/>
          <w:marBottom w:val="0"/>
          <w:divBdr>
            <w:top w:val="none" w:sz="0" w:space="0" w:color="auto"/>
            <w:left w:val="none" w:sz="0" w:space="0" w:color="auto"/>
            <w:bottom w:val="none" w:sz="0" w:space="0" w:color="auto"/>
            <w:right w:val="none" w:sz="0" w:space="0" w:color="auto"/>
          </w:divBdr>
          <w:divsChild>
            <w:div w:id="1361854479">
              <w:marLeft w:val="0"/>
              <w:marRight w:val="0"/>
              <w:marTop w:val="0"/>
              <w:marBottom w:val="0"/>
              <w:divBdr>
                <w:top w:val="none" w:sz="0" w:space="0" w:color="auto"/>
                <w:left w:val="none" w:sz="0" w:space="0" w:color="auto"/>
                <w:bottom w:val="none" w:sz="0" w:space="0" w:color="auto"/>
                <w:right w:val="none" w:sz="0" w:space="0" w:color="auto"/>
              </w:divBdr>
              <w:divsChild>
                <w:div w:id="9619570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5712533">
          <w:marLeft w:val="0"/>
          <w:marRight w:val="0"/>
          <w:marTop w:val="0"/>
          <w:marBottom w:val="0"/>
          <w:divBdr>
            <w:top w:val="none" w:sz="0" w:space="0" w:color="auto"/>
            <w:left w:val="none" w:sz="0" w:space="0" w:color="auto"/>
            <w:bottom w:val="none" w:sz="0" w:space="0" w:color="auto"/>
            <w:right w:val="none" w:sz="0" w:space="0" w:color="auto"/>
          </w:divBdr>
          <w:divsChild>
            <w:div w:id="107705101">
              <w:marLeft w:val="0"/>
              <w:marRight w:val="0"/>
              <w:marTop w:val="0"/>
              <w:marBottom w:val="0"/>
              <w:divBdr>
                <w:top w:val="none" w:sz="0" w:space="0" w:color="auto"/>
                <w:left w:val="none" w:sz="0" w:space="0" w:color="auto"/>
                <w:bottom w:val="none" w:sz="0" w:space="0" w:color="auto"/>
                <w:right w:val="none" w:sz="0" w:space="0" w:color="auto"/>
              </w:divBdr>
              <w:divsChild>
                <w:div w:id="968767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4203856">
          <w:marLeft w:val="0"/>
          <w:marRight w:val="0"/>
          <w:marTop w:val="0"/>
          <w:marBottom w:val="0"/>
          <w:divBdr>
            <w:top w:val="none" w:sz="0" w:space="0" w:color="auto"/>
            <w:left w:val="none" w:sz="0" w:space="0" w:color="auto"/>
            <w:bottom w:val="none" w:sz="0" w:space="0" w:color="auto"/>
            <w:right w:val="none" w:sz="0" w:space="0" w:color="auto"/>
          </w:divBdr>
          <w:divsChild>
            <w:div w:id="1184244479">
              <w:marLeft w:val="0"/>
              <w:marRight w:val="0"/>
              <w:marTop w:val="0"/>
              <w:marBottom w:val="0"/>
              <w:divBdr>
                <w:top w:val="none" w:sz="0" w:space="0" w:color="auto"/>
                <w:left w:val="none" w:sz="0" w:space="0" w:color="auto"/>
                <w:bottom w:val="none" w:sz="0" w:space="0" w:color="auto"/>
                <w:right w:val="none" w:sz="0" w:space="0" w:color="auto"/>
              </w:divBdr>
              <w:divsChild>
                <w:div w:id="836770300">
                  <w:marLeft w:val="-420"/>
                  <w:marRight w:val="0"/>
                  <w:marTop w:val="0"/>
                  <w:marBottom w:val="0"/>
                  <w:divBdr>
                    <w:top w:val="none" w:sz="0" w:space="0" w:color="auto"/>
                    <w:left w:val="none" w:sz="0" w:space="0" w:color="auto"/>
                    <w:bottom w:val="none" w:sz="0" w:space="0" w:color="auto"/>
                    <w:right w:val="none" w:sz="0" w:space="0" w:color="auto"/>
                  </w:divBdr>
                  <w:divsChild>
                    <w:div w:id="1591085908">
                      <w:marLeft w:val="0"/>
                      <w:marRight w:val="0"/>
                      <w:marTop w:val="0"/>
                      <w:marBottom w:val="0"/>
                      <w:divBdr>
                        <w:top w:val="none" w:sz="0" w:space="0" w:color="auto"/>
                        <w:left w:val="none" w:sz="0" w:space="0" w:color="auto"/>
                        <w:bottom w:val="none" w:sz="0" w:space="0" w:color="auto"/>
                        <w:right w:val="none" w:sz="0" w:space="0" w:color="auto"/>
                      </w:divBdr>
                      <w:divsChild>
                        <w:div w:id="781262939">
                          <w:marLeft w:val="0"/>
                          <w:marRight w:val="0"/>
                          <w:marTop w:val="0"/>
                          <w:marBottom w:val="0"/>
                          <w:divBdr>
                            <w:top w:val="none" w:sz="0" w:space="0" w:color="auto"/>
                            <w:left w:val="none" w:sz="0" w:space="0" w:color="auto"/>
                            <w:bottom w:val="none" w:sz="0" w:space="0" w:color="auto"/>
                            <w:right w:val="none" w:sz="0" w:space="0" w:color="auto"/>
                          </w:divBdr>
                          <w:divsChild>
                            <w:div w:id="875505920">
                              <w:marLeft w:val="0"/>
                              <w:marRight w:val="0"/>
                              <w:marTop w:val="0"/>
                              <w:marBottom w:val="0"/>
                              <w:divBdr>
                                <w:top w:val="none" w:sz="0" w:space="0" w:color="auto"/>
                                <w:left w:val="none" w:sz="0" w:space="0" w:color="auto"/>
                                <w:bottom w:val="none" w:sz="0" w:space="0" w:color="auto"/>
                                <w:right w:val="none" w:sz="0" w:space="0" w:color="auto"/>
                              </w:divBdr>
                            </w:div>
                            <w:div w:id="18742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50728">
                  <w:marLeft w:val="-420"/>
                  <w:marRight w:val="0"/>
                  <w:marTop w:val="0"/>
                  <w:marBottom w:val="0"/>
                  <w:divBdr>
                    <w:top w:val="none" w:sz="0" w:space="0" w:color="auto"/>
                    <w:left w:val="none" w:sz="0" w:space="0" w:color="auto"/>
                    <w:bottom w:val="none" w:sz="0" w:space="0" w:color="auto"/>
                    <w:right w:val="none" w:sz="0" w:space="0" w:color="auto"/>
                  </w:divBdr>
                  <w:divsChild>
                    <w:div w:id="1722821340">
                      <w:marLeft w:val="0"/>
                      <w:marRight w:val="0"/>
                      <w:marTop w:val="0"/>
                      <w:marBottom w:val="0"/>
                      <w:divBdr>
                        <w:top w:val="none" w:sz="0" w:space="0" w:color="auto"/>
                        <w:left w:val="none" w:sz="0" w:space="0" w:color="auto"/>
                        <w:bottom w:val="none" w:sz="0" w:space="0" w:color="auto"/>
                        <w:right w:val="none" w:sz="0" w:space="0" w:color="auto"/>
                      </w:divBdr>
                      <w:divsChild>
                        <w:div w:id="1287081585">
                          <w:marLeft w:val="0"/>
                          <w:marRight w:val="0"/>
                          <w:marTop w:val="0"/>
                          <w:marBottom w:val="0"/>
                          <w:divBdr>
                            <w:top w:val="none" w:sz="0" w:space="0" w:color="auto"/>
                            <w:left w:val="none" w:sz="0" w:space="0" w:color="auto"/>
                            <w:bottom w:val="none" w:sz="0" w:space="0" w:color="auto"/>
                            <w:right w:val="none" w:sz="0" w:space="0" w:color="auto"/>
                          </w:divBdr>
                          <w:divsChild>
                            <w:div w:id="1739594209">
                              <w:marLeft w:val="0"/>
                              <w:marRight w:val="0"/>
                              <w:marTop w:val="0"/>
                              <w:marBottom w:val="0"/>
                              <w:divBdr>
                                <w:top w:val="none" w:sz="0" w:space="0" w:color="auto"/>
                                <w:left w:val="none" w:sz="0" w:space="0" w:color="auto"/>
                                <w:bottom w:val="none" w:sz="0" w:space="0" w:color="auto"/>
                                <w:right w:val="none" w:sz="0" w:space="0" w:color="auto"/>
                              </w:divBdr>
                            </w:div>
                            <w:div w:id="13152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6172">
                  <w:marLeft w:val="-420"/>
                  <w:marRight w:val="0"/>
                  <w:marTop w:val="0"/>
                  <w:marBottom w:val="0"/>
                  <w:divBdr>
                    <w:top w:val="none" w:sz="0" w:space="0" w:color="auto"/>
                    <w:left w:val="none" w:sz="0" w:space="0" w:color="auto"/>
                    <w:bottom w:val="none" w:sz="0" w:space="0" w:color="auto"/>
                    <w:right w:val="none" w:sz="0" w:space="0" w:color="auto"/>
                  </w:divBdr>
                  <w:divsChild>
                    <w:div w:id="730422745">
                      <w:marLeft w:val="0"/>
                      <w:marRight w:val="0"/>
                      <w:marTop w:val="0"/>
                      <w:marBottom w:val="0"/>
                      <w:divBdr>
                        <w:top w:val="none" w:sz="0" w:space="0" w:color="auto"/>
                        <w:left w:val="none" w:sz="0" w:space="0" w:color="auto"/>
                        <w:bottom w:val="none" w:sz="0" w:space="0" w:color="auto"/>
                        <w:right w:val="none" w:sz="0" w:space="0" w:color="auto"/>
                      </w:divBdr>
                      <w:divsChild>
                        <w:div w:id="1144852112">
                          <w:marLeft w:val="0"/>
                          <w:marRight w:val="0"/>
                          <w:marTop w:val="0"/>
                          <w:marBottom w:val="0"/>
                          <w:divBdr>
                            <w:top w:val="none" w:sz="0" w:space="0" w:color="auto"/>
                            <w:left w:val="none" w:sz="0" w:space="0" w:color="auto"/>
                            <w:bottom w:val="none" w:sz="0" w:space="0" w:color="auto"/>
                            <w:right w:val="none" w:sz="0" w:space="0" w:color="auto"/>
                          </w:divBdr>
                          <w:divsChild>
                            <w:div w:id="310064212">
                              <w:marLeft w:val="0"/>
                              <w:marRight w:val="0"/>
                              <w:marTop w:val="0"/>
                              <w:marBottom w:val="0"/>
                              <w:divBdr>
                                <w:top w:val="none" w:sz="0" w:space="0" w:color="auto"/>
                                <w:left w:val="none" w:sz="0" w:space="0" w:color="auto"/>
                                <w:bottom w:val="none" w:sz="0" w:space="0" w:color="auto"/>
                                <w:right w:val="none" w:sz="0" w:space="0" w:color="auto"/>
                              </w:divBdr>
                            </w:div>
                            <w:div w:id="6018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4769">
                  <w:marLeft w:val="-420"/>
                  <w:marRight w:val="0"/>
                  <w:marTop w:val="0"/>
                  <w:marBottom w:val="0"/>
                  <w:divBdr>
                    <w:top w:val="none" w:sz="0" w:space="0" w:color="auto"/>
                    <w:left w:val="none" w:sz="0" w:space="0" w:color="auto"/>
                    <w:bottom w:val="none" w:sz="0" w:space="0" w:color="auto"/>
                    <w:right w:val="none" w:sz="0" w:space="0" w:color="auto"/>
                  </w:divBdr>
                  <w:divsChild>
                    <w:div w:id="297538432">
                      <w:marLeft w:val="0"/>
                      <w:marRight w:val="0"/>
                      <w:marTop w:val="0"/>
                      <w:marBottom w:val="0"/>
                      <w:divBdr>
                        <w:top w:val="none" w:sz="0" w:space="0" w:color="auto"/>
                        <w:left w:val="none" w:sz="0" w:space="0" w:color="auto"/>
                        <w:bottom w:val="none" w:sz="0" w:space="0" w:color="auto"/>
                        <w:right w:val="none" w:sz="0" w:space="0" w:color="auto"/>
                      </w:divBdr>
                      <w:divsChild>
                        <w:div w:id="1295404992">
                          <w:marLeft w:val="0"/>
                          <w:marRight w:val="0"/>
                          <w:marTop w:val="0"/>
                          <w:marBottom w:val="0"/>
                          <w:divBdr>
                            <w:top w:val="none" w:sz="0" w:space="0" w:color="auto"/>
                            <w:left w:val="none" w:sz="0" w:space="0" w:color="auto"/>
                            <w:bottom w:val="none" w:sz="0" w:space="0" w:color="auto"/>
                            <w:right w:val="none" w:sz="0" w:space="0" w:color="auto"/>
                          </w:divBdr>
                          <w:divsChild>
                            <w:div w:id="936904242">
                              <w:marLeft w:val="0"/>
                              <w:marRight w:val="0"/>
                              <w:marTop w:val="0"/>
                              <w:marBottom w:val="0"/>
                              <w:divBdr>
                                <w:top w:val="none" w:sz="0" w:space="0" w:color="auto"/>
                                <w:left w:val="none" w:sz="0" w:space="0" w:color="auto"/>
                                <w:bottom w:val="none" w:sz="0" w:space="0" w:color="auto"/>
                                <w:right w:val="none" w:sz="0" w:space="0" w:color="auto"/>
                              </w:divBdr>
                            </w:div>
                            <w:div w:id="9236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Seguridad_inform%C3%A1ti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krlrevolorio@gmail.com</cp:lastModifiedBy>
  <cp:revision>2</cp:revision>
  <dcterms:created xsi:type="dcterms:W3CDTF">2025-07-10T03:33:00Z</dcterms:created>
  <dcterms:modified xsi:type="dcterms:W3CDTF">2025-07-10T03:33:00Z</dcterms:modified>
</cp:coreProperties>
</file>