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5C" w:rsidRDefault="009B355C">
      <w:pPr>
        <w:rPr>
          <w:sz w:val="28"/>
          <w:szCs w:val="28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-875665</wp:posOffset>
            </wp:positionV>
            <wp:extent cx="1000125" cy="1000125"/>
            <wp:effectExtent l="0" t="0" r="9525" b="9525"/>
            <wp:wrapNone/>
            <wp:docPr id="1" name="Imagen 1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5C" w:rsidRDefault="009B355C">
      <w:pPr>
        <w:rPr>
          <w:sz w:val="28"/>
          <w:szCs w:val="28"/>
          <w:lang w:val="es-ES"/>
        </w:rPr>
      </w:pPr>
    </w:p>
    <w:p w:rsidR="00C66F07" w:rsidRPr="00720540" w:rsidRDefault="00720540">
      <w:pPr>
        <w:rPr>
          <w:sz w:val="28"/>
          <w:szCs w:val="28"/>
          <w:lang w:val="es-ES"/>
        </w:rPr>
      </w:pPr>
      <w:r w:rsidRPr="00720540">
        <w:rPr>
          <w:sz w:val="28"/>
          <w:szCs w:val="28"/>
          <w:lang w:val="es-ES"/>
        </w:rPr>
        <w:t>Instituto Nacional de Educación Diversificado INED Santa Cruz Naranjo</w:t>
      </w:r>
    </w:p>
    <w:p w:rsidR="00720540" w:rsidRDefault="00720540">
      <w:pPr>
        <w:rPr>
          <w:lang w:val="es-ES"/>
        </w:rPr>
      </w:pPr>
    </w:p>
    <w:p w:rsidR="00720540" w:rsidRPr="009B355C" w:rsidRDefault="00720540">
      <w:pPr>
        <w:rPr>
          <w:sz w:val="24"/>
          <w:szCs w:val="24"/>
          <w:lang w:val="es-ES"/>
        </w:rPr>
      </w:pPr>
      <w:proofErr w:type="gramStart"/>
      <w:r w:rsidRPr="009B355C">
        <w:rPr>
          <w:b/>
          <w:sz w:val="24"/>
          <w:szCs w:val="24"/>
          <w:lang w:val="es-ES"/>
        </w:rPr>
        <w:t xml:space="preserve">Nombre </w:t>
      </w:r>
      <w:r w:rsidRPr="009B355C">
        <w:rPr>
          <w:sz w:val="24"/>
          <w:szCs w:val="24"/>
          <w:lang w:val="es-ES"/>
        </w:rPr>
        <w:t>:</w:t>
      </w:r>
      <w:proofErr w:type="gramEnd"/>
      <w:r w:rsidR="009B355C">
        <w:rPr>
          <w:sz w:val="24"/>
          <w:szCs w:val="24"/>
          <w:lang w:val="es-ES"/>
        </w:rPr>
        <w:t xml:space="preserve"> </w:t>
      </w:r>
      <w:r w:rsidRPr="009B355C">
        <w:rPr>
          <w:sz w:val="24"/>
          <w:szCs w:val="24"/>
          <w:lang w:val="es-ES"/>
        </w:rPr>
        <w:t xml:space="preserve">Estefany Fabiola </w:t>
      </w:r>
      <w:proofErr w:type="spellStart"/>
      <w:r w:rsidRPr="009B355C">
        <w:rPr>
          <w:sz w:val="24"/>
          <w:szCs w:val="24"/>
          <w:lang w:val="es-ES"/>
        </w:rPr>
        <w:t>Donis</w:t>
      </w:r>
      <w:proofErr w:type="spellEnd"/>
      <w:r w:rsidRPr="009B355C">
        <w:rPr>
          <w:sz w:val="24"/>
          <w:szCs w:val="24"/>
          <w:lang w:val="es-ES"/>
        </w:rPr>
        <w:t xml:space="preserve"> Herrera</w:t>
      </w:r>
    </w:p>
    <w:p w:rsidR="009B355C" w:rsidRDefault="009B355C">
      <w:pPr>
        <w:rPr>
          <w:lang w:val="es-ES"/>
        </w:rPr>
      </w:pPr>
    </w:p>
    <w:p w:rsidR="00720540" w:rsidRPr="009B355C" w:rsidRDefault="00720540">
      <w:pPr>
        <w:rPr>
          <w:sz w:val="24"/>
          <w:szCs w:val="24"/>
          <w:lang w:val="es-ES"/>
        </w:rPr>
      </w:pPr>
      <w:r w:rsidRPr="009B355C">
        <w:rPr>
          <w:b/>
          <w:sz w:val="24"/>
          <w:szCs w:val="24"/>
          <w:lang w:val="es-ES"/>
        </w:rPr>
        <w:t>Grado</w:t>
      </w:r>
      <w:r w:rsidRPr="009B355C">
        <w:rPr>
          <w:sz w:val="24"/>
          <w:szCs w:val="24"/>
          <w:lang w:val="es-ES"/>
        </w:rPr>
        <w:t>: 5to Bachillerato en computación</w:t>
      </w:r>
    </w:p>
    <w:p w:rsidR="009B355C" w:rsidRPr="009B355C" w:rsidRDefault="009B355C">
      <w:pPr>
        <w:rPr>
          <w:sz w:val="24"/>
          <w:szCs w:val="24"/>
          <w:lang w:val="es-ES"/>
        </w:rPr>
      </w:pPr>
    </w:p>
    <w:p w:rsidR="00720540" w:rsidRPr="009B355C" w:rsidRDefault="00720540">
      <w:pPr>
        <w:rPr>
          <w:sz w:val="24"/>
          <w:szCs w:val="24"/>
          <w:lang w:val="es-ES"/>
        </w:rPr>
      </w:pPr>
      <w:proofErr w:type="gramStart"/>
      <w:r w:rsidRPr="009B355C">
        <w:rPr>
          <w:b/>
          <w:sz w:val="24"/>
          <w:szCs w:val="24"/>
          <w:lang w:val="es-ES"/>
        </w:rPr>
        <w:t>Catedra</w:t>
      </w:r>
      <w:r w:rsidRPr="009B355C">
        <w:rPr>
          <w:sz w:val="24"/>
          <w:szCs w:val="24"/>
          <w:lang w:val="es-ES"/>
        </w:rPr>
        <w:t xml:space="preserve"> :</w:t>
      </w:r>
      <w:proofErr w:type="gramEnd"/>
      <w:r w:rsidRPr="009B355C">
        <w:rPr>
          <w:sz w:val="24"/>
          <w:szCs w:val="24"/>
          <w:lang w:val="es-ES"/>
        </w:rPr>
        <w:t xml:space="preserve"> Reparación</w:t>
      </w:r>
    </w:p>
    <w:p w:rsidR="009B355C" w:rsidRPr="009B355C" w:rsidRDefault="009B355C">
      <w:pPr>
        <w:rPr>
          <w:sz w:val="24"/>
          <w:szCs w:val="24"/>
          <w:lang w:val="es-ES"/>
        </w:rPr>
      </w:pPr>
    </w:p>
    <w:p w:rsidR="00720540" w:rsidRDefault="00720540">
      <w:pPr>
        <w:rPr>
          <w:sz w:val="24"/>
          <w:szCs w:val="24"/>
          <w:lang w:val="es-ES"/>
        </w:rPr>
      </w:pPr>
      <w:proofErr w:type="spellStart"/>
      <w:proofErr w:type="gramStart"/>
      <w:r w:rsidRPr="009B355C">
        <w:rPr>
          <w:b/>
          <w:sz w:val="24"/>
          <w:szCs w:val="24"/>
          <w:lang w:val="es-ES"/>
        </w:rPr>
        <w:t>Catedratico</w:t>
      </w:r>
      <w:proofErr w:type="spellEnd"/>
      <w:r w:rsidR="009B355C">
        <w:rPr>
          <w:b/>
          <w:sz w:val="24"/>
          <w:szCs w:val="24"/>
          <w:lang w:val="es-ES"/>
        </w:rPr>
        <w:t xml:space="preserve">  </w:t>
      </w:r>
      <w:r w:rsidRPr="009B355C">
        <w:rPr>
          <w:sz w:val="24"/>
          <w:szCs w:val="24"/>
          <w:lang w:val="es-ES"/>
        </w:rPr>
        <w:t>:</w:t>
      </w:r>
      <w:proofErr w:type="gramEnd"/>
      <w:r w:rsidRPr="009B355C">
        <w:rPr>
          <w:sz w:val="24"/>
          <w:szCs w:val="24"/>
          <w:lang w:val="es-ES"/>
        </w:rPr>
        <w:t xml:space="preserve"> </w:t>
      </w:r>
      <w:r w:rsidR="009B355C">
        <w:rPr>
          <w:sz w:val="24"/>
          <w:szCs w:val="24"/>
          <w:lang w:val="es-ES"/>
        </w:rPr>
        <w:t>Gustavo Blanco</w:t>
      </w: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>
      <w:pPr>
        <w:rPr>
          <w:sz w:val="24"/>
          <w:szCs w:val="24"/>
          <w:lang w:val="es-ES"/>
        </w:rPr>
      </w:pPr>
    </w:p>
    <w:p w:rsidR="009B355C" w:rsidRDefault="009B355C" w:rsidP="009B355C">
      <w:pPr>
        <w:jc w:val="center"/>
        <w:rPr>
          <w:sz w:val="48"/>
          <w:szCs w:val="48"/>
          <w:lang w:val="es-ES"/>
        </w:rPr>
      </w:pPr>
      <w:proofErr w:type="spellStart"/>
      <w:r w:rsidRPr="009B355C">
        <w:rPr>
          <w:sz w:val="48"/>
          <w:szCs w:val="48"/>
          <w:lang w:val="es-ES"/>
        </w:rPr>
        <w:lastRenderedPageBreak/>
        <w:t>Indice</w:t>
      </w:r>
      <w:proofErr w:type="spellEnd"/>
    </w:p>
    <w:p w:rsidR="009B355C" w:rsidRDefault="009B355C" w:rsidP="009B355C">
      <w:pPr>
        <w:jc w:val="center"/>
        <w:rPr>
          <w:sz w:val="48"/>
          <w:szCs w:val="48"/>
          <w:lang w:val="es-ES"/>
        </w:rPr>
      </w:pPr>
    </w:p>
    <w:p w:rsidR="009B355C" w:rsidRDefault="009B355C" w:rsidP="009B355C">
      <w:pPr>
        <w:jc w:val="center"/>
        <w:rPr>
          <w:sz w:val="48"/>
          <w:szCs w:val="48"/>
          <w:lang w:val="es-ES"/>
        </w:rPr>
      </w:pPr>
    </w:p>
    <w:sdt>
      <w:sdtPr>
        <w:rPr>
          <w:lang w:val="es-ES"/>
        </w:rPr>
        <w:id w:val="-28265724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B36358" w:rsidRDefault="00B36358">
          <w:pPr>
            <w:pStyle w:val="TtulodeTDC"/>
          </w:pPr>
          <w:r>
            <w:rPr>
              <w:lang w:val="es-ES"/>
            </w:rPr>
            <w:t>Contenido</w:t>
          </w:r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9172734" w:history="1">
            <w:r w:rsidRPr="000234F1">
              <w:rPr>
                <w:rStyle w:val="Hipervnculo"/>
                <w:noProof/>
                <w:lang w:val="es-ES"/>
              </w:rPr>
              <w:t>Maquina virtual - virtual 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35" w:history="1">
            <w:r w:rsidRPr="000234F1">
              <w:rPr>
                <w:rStyle w:val="Hipervnculo"/>
                <w:noProof/>
                <w:lang w:val="es-ES"/>
              </w:rPr>
              <w:t>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36" w:history="1">
            <w:r w:rsidRPr="000234F1">
              <w:rPr>
                <w:rStyle w:val="Hipervnculo"/>
                <w:noProof/>
              </w:rPr>
              <w:t>RAID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37" w:history="1">
            <w:r w:rsidRPr="000234F1">
              <w:rPr>
                <w:rStyle w:val="Hipervnculo"/>
                <w:noProof/>
              </w:rPr>
              <w:t>Virtual Box: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38" w:history="1">
            <w:r w:rsidRPr="000234F1">
              <w:rPr>
                <w:rStyle w:val="Hipervnculo"/>
                <w:noProof/>
              </w:rPr>
              <w:t>Modelos vistas y controladores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39" w:history="1">
            <w:r w:rsidRPr="000234F1">
              <w:rPr>
                <w:rStyle w:val="Hipervnculo"/>
                <w:noProof/>
              </w:rPr>
              <w:t>Modelo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0" w:history="1">
            <w:r w:rsidRPr="000234F1">
              <w:rPr>
                <w:rStyle w:val="Hipervnculo"/>
                <w:noProof/>
              </w:rPr>
              <w:t>Vistas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1" w:history="1">
            <w:r w:rsidRPr="000234F1">
              <w:rPr>
                <w:rStyle w:val="Hipervnculo"/>
                <w:noProof/>
                <w:lang w:val="es-ES"/>
              </w:rPr>
              <w:t>Controlador: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2" w:history="1">
            <w:r w:rsidRPr="000234F1">
              <w:rPr>
                <w:rStyle w:val="Hipervnculo"/>
                <w:noProof/>
              </w:rPr>
              <w:t>SQL-Mode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3" w:history="1">
            <w:r w:rsidRPr="000234F1">
              <w:rPr>
                <w:rStyle w:val="Hipervnculo"/>
                <w:noProof/>
              </w:rPr>
              <w:t>Glosario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4" w:history="1">
            <w:r w:rsidRPr="000234F1">
              <w:rPr>
                <w:rStyle w:val="Hipervnculo"/>
                <w:noProof/>
              </w:rPr>
              <w:t>MariaDB: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5" w:history="1">
            <w:r w:rsidRPr="000234F1">
              <w:rPr>
                <w:rStyle w:val="Hipervnculo"/>
                <w:noProof/>
              </w:rPr>
              <w:t>Estrictez: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6" w:history="1">
            <w:r w:rsidRPr="000234F1">
              <w:rPr>
                <w:rStyle w:val="Hipervnculo"/>
                <w:noProof/>
              </w:rPr>
              <w:t>Sintaxis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7" w:history="1">
            <w:r w:rsidRPr="000234F1">
              <w:rPr>
                <w:rStyle w:val="Hipervnculo"/>
                <w:noProof/>
              </w:rPr>
              <w:t>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8" w:history="1">
            <w:r w:rsidRPr="000234F1">
              <w:rPr>
                <w:rStyle w:val="Hipervnculo"/>
                <w:noProof/>
              </w:rPr>
              <w:t>ERP: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49" w:history="1">
            <w:r w:rsidRPr="000234F1">
              <w:rPr>
                <w:rStyle w:val="Hipervnculo"/>
                <w:noProof/>
                <w:lang w:val="es-ES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209172750" w:history="1">
            <w:r w:rsidRPr="000234F1">
              <w:rPr>
                <w:rStyle w:val="Hipervnculo"/>
                <w:noProof/>
                <w:lang w:val="es-ES"/>
              </w:rPr>
              <w:t>Egrafia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6358" w:rsidRDefault="00B36358">
          <w:r>
            <w:rPr>
              <w:b/>
              <w:bCs/>
              <w:lang w:val="es-ES"/>
            </w:rPr>
            <w:fldChar w:fldCharType="end"/>
          </w:r>
        </w:p>
      </w:sdtContent>
    </w:sdt>
    <w:p w:rsidR="009B355C" w:rsidRDefault="009B355C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br w:type="page"/>
      </w:r>
      <w:bookmarkStart w:id="0" w:name="_GoBack"/>
      <w:bookmarkEnd w:id="0"/>
    </w:p>
    <w:p w:rsidR="009B355C" w:rsidRDefault="009B355C" w:rsidP="00824375">
      <w:pPr>
        <w:pStyle w:val="Ttulo1"/>
        <w:rPr>
          <w:lang w:val="es-ES"/>
        </w:rPr>
      </w:pPr>
      <w:bookmarkStart w:id="1" w:name="_Toc209172734"/>
      <w:proofErr w:type="spellStart"/>
      <w:r>
        <w:rPr>
          <w:lang w:val="es-ES"/>
        </w:rPr>
        <w:lastRenderedPageBreak/>
        <w:t>Maquina</w:t>
      </w:r>
      <w:proofErr w:type="spellEnd"/>
      <w:r>
        <w:rPr>
          <w:lang w:val="es-ES"/>
        </w:rPr>
        <w:t xml:space="preserve"> virtual - virtual Box</w:t>
      </w:r>
      <w:bookmarkEnd w:id="1"/>
    </w:p>
    <w:p w:rsidR="009D45B1" w:rsidRPr="009D45B1" w:rsidRDefault="009D45B1" w:rsidP="009D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VirtualBox</w:t>
      </w:r>
      <w:proofErr w:type="spellEnd"/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software de virtualización de Oracle que permite a los usuarios crear y administrar máquinas virtuales (</w:t>
      </w:r>
      <w:proofErr w:type="spellStart"/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>PCs</w:t>
      </w:r>
      <w:proofErr w:type="spellEnd"/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dentro de su PC) para ejecutar simultáneamente múltiples sistemas operativos, como Windows, Linux o </w:t>
      </w:r>
      <w:proofErr w:type="spellStart"/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>macOS</w:t>
      </w:r>
      <w:proofErr w:type="spellEnd"/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>, en un solo dispositivo físico. Es una herramienta gratuita y de código abierto, ideal para desarrolladores, equipos de TI y usuarios que necesitan probar software, desarrollar aplicaciones o aislar entornos de trabajo sin interferir con el sistema operativo principal de su computadora. </w:t>
      </w:r>
    </w:p>
    <w:p w:rsidR="009D45B1" w:rsidRDefault="009D45B1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br w:type="page"/>
      </w:r>
    </w:p>
    <w:p w:rsidR="009B355C" w:rsidRDefault="009D45B1" w:rsidP="00824375">
      <w:pPr>
        <w:pStyle w:val="Ttulo1"/>
        <w:rPr>
          <w:lang w:val="es-ES"/>
        </w:rPr>
      </w:pPr>
      <w:bookmarkStart w:id="2" w:name="_Toc209172735"/>
      <w:r>
        <w:rPr>
          <w:lang w:val="es-ES"/>
        </w:rPr>
        <w:lastRenderedPageBreak/>
        <w:t>Contenido</w:t>
      </w:r>
      <w:bookmarkEnd w:id="2"/>
    </w:p>
    <w:p w:rsidR="009D45B1" w:rsidRPr="00342A01" w:rsidRDefault="009D45B1" w:rsidP="009D45B1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3" w:name="_Toc209172736"/>
      <w:r w:rsidRPr="00824375">
        <w:rPr>
          <w:rStyle w:val="Ttulo1Car"/>
        </w:rPr>
        <w:t>RAID</w:t>
      </w:r>
      <w:bookmarkEnd w:id="3"/>
      <w:r>
        <w:rPr>
          <w:sz w:val="48"/>
          <w:szCs w:val="48"/>
          <w:lang w:val="es-ES"/>
        </w:rPr>
        <w:t>:</w:t>
      </w:r>
      <w:r w:rsidRPr="009D45B1">
        <w:t xml:space="preserve"> </w:t>
      </w:r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>RAID, o "</w:t>
      </w:r>
      <w:hyperlink r:id="rId8" w:tgtFrame="_blank" w:history="1">
        <w:r w:rsidRPr="009D45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Arreglo Redundante de Discos Independientes</w:t>
        </w:r>
      </w:hyperlink>
      <w:r w:rsidRPr="009D45B1">
        <w:rPr>
          <w:rFonts w:ascii="Times New Roman" w:eastAsia="Times New Roman" w:hAnsi="Times New Roman" w:cs="Times New Roman"/>
          <w:sz w:val="24"/>
          <w:szCs w:val="24"/>
          <w:lang w:eastAsia="es-GT"/>
        </w:rPr>
        <w:t>", es una tecnología de almacenamiento que combina varios discos duros físicos en una sola unidad lógica para mejorar el rendimiento o la protección de datos, o ambas cosas. No es una copia de seguridad completa, pero aumenta la resiliencia frente a fallos de hardware, ya que en ciertos niveles de RAID los datos se distribuyen o duplican entre los discos. </w:t>
      </w:r>
    </w:p>
    <w:p w:rsidR="00342A01" w:rsidRPr="00342A01" w:rsidRDefault="00342A01" w:rsidP="00342A01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4" w:name="_Toc209172737"/>
      <w:r w:rsidRPr="00824375">
        <w:rPr>
          <w:rStyle w:val="Ttulo1Car"/>
        </w:rPr>
        <w:t>Virtual Box:</w:t>
      </w:r>
      <w:bookmarkEnd w:id="4"/>
      <w:r w:rsidRPr="00342A01">
        <w:t xml:space="preserve"> </w:t>
      </w:r>
      <w:proofErr w:type="spellStart"/>
      <w:r w:rsidRPr="00342A01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VirtualBox</w:t>
      </w:r>
      <w:proofErr w:type="spellEnd"/>
      <w:r w:rsidRPr="00342A0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software gratuito y de código abierto de Oracle que permite crear y ejecutar "máquinas virtuales" (</w:t>
      </w:r>
      <w:proofErr w:type="spellStart"/>
      <w:r w:rsidRPr="00342A01">
        <w:rPr>
          <w:rFonts w:ascii="Times New Roman" w:eastAsia="Times New Roman" w:hAnsi="Times New Roman" w:cs="Times New Roman"/>
          <w:sz w:val="24"/>
          <w:szCs w:val="24"/>
          <w:lang w:eastAsia="es-GT"/>
        </w:rPr>
        <w:t>VMs</w:t>
      </w:r>
      <w:proofErr w:type="spellEnd"/>
      <w:r w:rsidRPr="00342A01">
        <w:rPr>
          <w:rFonts w:ascii="Times New Roman" w:eastAsia="Times New Roman" w:hAnsi="Times New Roman" w:cs="Times New Roman"/>
          <w:sz w:val="24"/>
          <w:szCs w:val="24"/>
          <w:lang w:eastAsia="es-GT"/>
        </w:rPr>
        <w:t>), las cuales son entornos virtuales que simulan ser un ordenador independiente y en el que se pueden instalar y ejecutar diferentes sistemas operativos de forma simultánea en un mismo dispositivo físico, facilitando así el desarrollo, las pruebas de software y el uso de entornos aislados sin afectar el sistema principal. </w:t>
      </w:r>
    </w:p>
    <w:p w:rsidR="00342A01" w:rsidRPr="00342A01" w:rsidRDefault="00342A01" w:rsidP="009D45B1">
      <w:pPr>
        <w:rPr>
          <w:sz w:val="28"/>
          <w:szCs w:val="28"/>
          <w:lang w:val="es-ES"/>
        </w:rPr>
      </w:pPr>
      <w:bookmarkStart w:id="5" w:name="_Toc209172738"/>
      <w:r w:rsidRPr="00824375">
        <w:rPr>
          <w:rStyle w:val="Ttulo1Car"/>
        </w:rPr>
        <w:t xml:space="preserve">Modelos vistas y </w:t>
      </w:r>
      <w:proofErr w:type="gramStart"/>
      <w:r w:rsidRPr="00824375">
        <w:rPr>
          <w:rStyle w:val="Ttulo1Car"/>
        </w:rPr>
        <w:t>controladores</w:t>
      </w:r>
      <w:bookmarkEnd w:id="5"/>
      <w:r>
        <w:rPr>
          <w:sz w:val="48"/>
          <w:szCs w:val="48"/>
          <w:lang w:val="es-ES"/>
        </w:rPr>
        <w:t xml:space="preserve"> :</w:t>
      </w:r>
      <w:r w:rsidRPr="00342A01">
        <w:rPr>
          <w:sz w:val="28"/>
          <w:szCs w:val="28"/>
          <w:lang w:val="es-ES"/>
        </w:rPr>
        <w:t>es</w:t>
      </w:r>
      <w:proofErr w:type="gramEnd"/>
      <w:r w:rsidRPr="00342A01">
        <w:rPr>
          <w:sz w:val="28"/>
          <w:szCs w:val="28"/>
          <w:lang w:val="es-ES"/>
        </w:rPr>
        <w:t xml:space="preserve"> una arquitectura de software que divide una </w:t>
      </w:r>
      <w:proofErr w:type="spellStart"/>
      <w:r w:rsidRPr="00342A01">
        <w:rPr>
          <w:sz w:val="28"/>
          <w:szCs w:val="28"/>
          <w:lang w:val="es-ES"/>
        </w:rPr>
        <w:t>aplicaciónen</w:t>
      </w:r>
      <w:proofErr w:type="spellEnd"/>
      <w:r w:rsidRPr="00342A01">
        <w:rPr>
          <w:sz w:val="28"/>
          <w:szCs w:val="28"/>
          <w:lang w:val="es-ES"/>
        </w:rPr>
        <w:t xml:space="preserve"> tres componentes </w:t>
      </w:r>
      <w:proofErr w:type="spellStart"/>
      <w:r w:rsidRPr="00342A01">
        <w:rPr>
          <w:sz w:val="28"/>
          <w:szCs w:val="28"/>
          <w:lang w:val="es-ES"/>
        </w:rPr>
        <w:t>interconectores</w:t>
      </w:r>
      <w:proofErr w:type="spellEnd"/>
      <w:r w:rsidRPr="00342A01">
        <w:rPr>
          <w:sz w:val="28"/>
          <w:szCs w:val="28"/>
          <w:lang w:val="es-ES"/>
        </w:rPr>
        <w:t xml:space="preserve"> para facilitar el desarrollo y mantenimiento de </w:t>
      </w:r>
      <w:proofErr w:type="spellStart"/>
      <w:r w:rsidRPr="00342A01">
        <w:rPr>
          <w:sz w:val="28"/>
          <w:szCs w:val="28"/>
          <w:lang w:val="es-ES"/>
        </w:rPr>
        <w:t>aplicaciones,especialmente</w:t>
      </w:r>
      <w:proofErr w:type="spellEnd"/>
      <w:r w:rsidRPr="00342A01">
        <w:rPr>
          <w:sz w:val="28"/>
          <w:szCs w:val="28"/>
          <w:lang w:val="es-ES"/>
        </w:rPr>
        <w:t xml:space="preserve"> aquellas con interfaces de usuario</w:t>
      </w:r>
    </w:p>
    <w:p w:rsidR="00342A01" w:rsidRPr="00342A01" w:rsidRDefault="00342A01" w:rsidP="00342A01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bookmarkStart w:id="6" w:name="_Toc209172739"/>
      <w:r w:rsidRPr="00824375">
        <w:rPr>
          <w:rStyle w:val="Ttulo1Car"/>
        </w:rPr>
        <w:t>Modelo</w:t>
      </w:r>
      <w:bookmarkEnd w:id="6"/>
      <w:r>
        <w:rPr>
          <w:sz w:val="48"/>
          <w:szCs w:val="48"/>
          <w:lang w:val="es-ES"/>
        </w:rPr>
        <w:t>:</w:t>
      </w:r>
      <w:r w:rsidRPr="00342A01">
        <w:t xml:space="preserve"> </w:t>
      </w:r>
      <w:r w:rsidRPr="00342A01">
        <w:rPr>
          <w:rFonts w:ascii="Times New Roman" w:eastAsia="Times New Roman" w:hAnsi="Times New Roman" w:cs="Times New Roman"/>
          <w:sz w:val="28"/>
          <w:szCs w:val="28"/>
          <w:lang w:eastAsia="es-GT"/>
        </w:rPr>
        <w:t>Se encarga de la lógica de la aplicación y de la gestión de los datos. No tiene conocimiento directo de la interfaz de usuario. </w:t>
      </w:r>
    </w:p>
    <w:p w:rsidR="00342A01" w:rsidRPr="00342A01" w:rsidRDefault="00342A01" w:rsidP="00342A01">
      <w:pPr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bookmarkStart w:id="7" w:name="_Toc209172740"/>
      <w:r w:rsidRPr="00824375">
        <w:rPr>
          <w:rStyle w:val="Ttulo1Car"/>
        </w:rPr>
        <w:t>Vistas</w:t>
      </w:r>
      <w:bookmarkEnd w:id="7"/>
      <w:r w:rsidRPr="00342A01">
        <w:rPr>
          <w:sz w:val="28"/>
          <w:szCs w:val="28"/>
          <w:lang w:val="es-ES"/>
        </w:rPr>
        <w:t>:</w:t>
      </w:r>
      <w:r w:rsidRPr="00342A01">
        <w:rPr>
          <w:sz w:val="28"/>
          <w:szCs w:val="28"/>
        </w:rPr>
        <w:t xml:space="preserve"> </w:t>
      </w:r>
      <w:r w:rsidRPr="00342A01">
        <w:rPr>
          <w:rFonts w:ascii="Times New Roman" w:eastAsia="Times New Roman" w:hAnsi="Times New Roman" w:cs="Times New Roman"/>
          <w:sz w:val="28"/>
          <w:szCs w:val="28"/>
          <w:lang w:eastAsia="es-GT"/>
        </w:rPr>
        <w:t>Se encarga de presentar los datos al usuario y de recibir sus interacciones. Es la representación visual de la información. </w:t>
      </w:r>
    </w:p>
    <w:p w:rsidR="00342A01" w:rsidRPr="00342A01" w:rsidRDefault="00342A01" w:rsidP="00824375">
      <w:pPr>
        <w:pStyle w:val="Ttulo1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8" w:name="_Toc209172741"/>
      <w:r>
        <w:rPr>
          <w:lang w:val="es-ES"/>
        </w:rPr>
        <w:t>Controlador:</w:t>
      </w:r>
      <w:bookmarkEnd w:id="8"/>
      <w:r w:rsidRPr="00342A01">
        <w:rPr>
          <w:rStyle w:val="uv3um"/>
        </w:rPr>
        <w:t xml:space="preserve"> </w:t>
      </w:r>
    </w:p>
    <w:p w:rsidR="00342A01" w:rsidRPr="00342A01" w:rsidRDefault="00342A01" w:rsidP="0034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GT"/>
        </w:rPr>
      </w:pPr>
      <w:r w:rsidRPr="00342A01">
        <w:rPr>
          <w:rFonts w:ascii="Times New Roman" w:eastAsia="Times New Roman" w:hAnsi="Times New Roman" w:cs="Times New Roman"/>
          <w:sz w:val="28"/>
          <w:szCs w:val="28"/>
          <w:lang w:eastAsia="es-GT"/>
        </w:rPr>
        <w:t>Actúa como puente entre la Vista y el Modelo, procesando las entradas del usuario y decidiendo qué parte del Modelo debe ser actualizada. </w:t>
      </w:r>
    </w:p>
    <w:p w:rsidR="009418F5" w:rsidRPr="009418F5" w:rsidRDefault="009418F5" w:rsidP="00342A01">
      <w:pPr>
        <w:rPr>
          <w:sz w:val="24"/>
          <w:szCs w:val="24"/>
        </w:rPr>
      </w:pPr>
      <w:bookmarkStart w:id="9" w:name="_Toc209172742"/>
      <w:r w:rsidRPr="00824375">
        <w:rPr>
          <w:rStyle w:val="Ttulo1Car"/>
        </w:rPr>
        <w:t>SQL-</w:t>
      </w:r>
      <w:proofErr w:type="spellStart"/>
      <w:r w:rsidRPr="00824375">
        <w:rPr>
          <w:rStyle w:val="Ttulo1Car"/>
        </w:rPr>
        <w:t>Mode</w:t>
      </w:r>
      <w:bookmarkEnd w:id="9"/>
      <w:proofErr w:type="spellEnd"/>
      <w:r>
        <w:rPr>
          <w:sz w:val="48"/>
          <w:szCs w:val="48"/>
          <w:lang w:val="es-ES"/>
        </w:rPr>
        <w:t>:</w:t>
      </w:r>
      <w:r w:rsidRPr="009418F5">
        <w:t xml:space="preserve"> </w:t>
      </w:r>
      <w:r w:rsidRPr="009418F5">
        <w:rPr>
          <w:sz w:val="24"/>
          <w:szCs w:val="24"/>
        </w:rPr>
        <w:t xml:space="preserve">El </w:t>
      </w:r>
      <w:r w:rsidRPr="009418F5">
        <w:rPr>
          <w:rStyle w:val="m5tqyf"/>
          <w:sz w:val="24"/>
          <w:szCs w:val="24"/>
        </w:rPr>
        <w:t>"</w:t>
      </w:r>
      <w:hyperlink r:id="rId9" w:tgtFrame="_blank" w:history="1">
        <w:r w:rsidRPr="009418F5">
          <w:rPr>
            <w:rStyle w:val="Hipervnculo"/>
            <w:sz w:val="24"/>
            <w:szCs w:val="24"/>
          </w:rPr>
          <w:t>modo SQL</w:t>
        </w:r>
      </w:hyperlink>
      <w:r w:rsidRPr="009418F5">
        <w:rPr>
          <w:rStyle w:val="m5tqyf"/>
          <w:sz w:val="24"/>
          <w:szCs w:val="24"/>
        </w:rPr>
        <w:t>"</w:t>
      </w:r>
      <w:r w:rsidRPr="009418F5">
        <w:rPr>
          <w:sz w:val="24"/>
          <w:szCs w:val="24"/>
        </w:rPr>
        <w:t xml:space="preserve"> es un conjunto de variables de sistema en bases de datos </w:t>
      </w:r>
      <w:proofErr w:type="spellStart"/>
      <w:r w:rsidRPr="009418F5">
        <w:rPr>
          <w:sz w:val="24"/>
          <w:szCs w:val="24"/>
        </w:rPr>
        <w:t>MySQL</w:t>
      </w:r>
      <w:proofErr w:type="spellEnd"/>
      <w:r w:rsidRPr="009418F5">
        <w:rPr>
          <w:sz w:val="24"/>
          <w:szCs w:val="24"/>
        </w:rPr>
        <w:t xml:space="preserve"> y </w:t>
      </w:r>
      <w:proofErr w:type="spellStart"/>
      <w:r w:rsidRPr="009418F5">
        <w:rPr>
          <w:sz w:val="24"/>
          <w:szCs w:val="24"/>
        </w:rPr>
        <w:t>MariaDB</w:t>
      </w:r>
      <w:proofErr w:type="spellEnd"/>
      <w:r w:rsidRPr="009418F5">
        <w:rPr>
          <w:sz w:val="24"/>
          <w:szCs w:val="24"/>
        </w:rPr>
        <w:t xml:space="preserve"> que dictan cómo el servidor interpreta la sintaxis de SQL y valida los datos. Permite controlar la estrictez de la validación de datos, la forma en que se manejan errores y la compatibilidad de la sintaxis. Al ajustar el modo SQL, puedes hacer que la base de datos sea más o menos flexible, influyendo en su comportamiento para asegurar consistencia y cumplir con estándares específicos</w:t>
      </w:r>
    </w:p>
    <w:p w:rsidR="009418F5" w:rsidRPr="009418F5" w:rsidRDefault="009418F5" w:rsidP="00824375">
      <w:pPr>
        <w:pStyle w:val="Ttulo1"/>
      </w:pPr>
      <w:r>
        <w:br w:type="page"/>
      </w:r>
      <w:bookmarkStart w:id="10" w:name="_Toc209172743"/>
      <w:r w:rsidRPr="009418F5">
        <w:lastRenderedPageBreak/>
        <w:t>Glosario</w:t>
      </w:r>
      <w:bookmarkEnd w:id="10"/>
    </w:p>
    <w:p w:rsidR="009D45B1" w:rsidRDefault="009418F5" w:rsidP="00342A01">
      <w:pPr>
        <w:rPr>
          <w:sz w:val="24"/>
          <w:szCs w:val="24"/>
        </w:rPr>
      </w:pPr>
      <w:bookmarkStart w:id="11" w:name="_Toc209172744"/>
      <w:proofErr w:type="spellStart"/>
      <w:r w:rsidRPr="00824375">
        <w:rPr>
          <w:rStyle w:val="Ttulo1Car"/>
        </w:rPr>
        <w:t>MariaDB</w:t>
      </w:r>
      <w:proofErr w:type="spellEnd"/>
      <w:r w:rsidRPr="00824375">
        <w:rPr>
          <w:rStyle w:val="Ttulo1Car"/>
        </w:rPr>
        <w:t>:</w:t>
      </w:r>
      <w:bookmarkEnd w:id="11"/>
      <w:r w:rsidRPr="009418F5">
        <w:t xml:space="preserve"> </w:t>
      </w:r>
      <w:proofErr w:type="spellStart"/>
      <w:r w:rsidRPr="009418F5">
        <w:rPr>
          <w:sz w:val="24"/>
          <w:szCs w:val="24"/>
        </w:rPr>
        <w:t>MariaDB</w:t>
      </w:r>
      <w:proofErr w:type="spellEnd"/>
      <w:r w:rsidRPr="009418F5">
        <w:rPr>
          <w:sz w:val="24"/>
          <w:szCs w:val="24"/>
        </w:rPr>
        <w:t xml:space="preserve"> es un sistema de gestión de bases de datos relacionales (SGBDR) de código abierto y gratuito, desarrollado por los creadores originales de </w:t>
      </w:r>
      <w:proofErr w:type="spellStart"/>
      <w:r w:rsidRPr="009418F5">
        <w:rPr>
          <w:sz w:val="24"/>
          <w:szCs w:val="24"/>
        </w:rPr>
        <w:t>MySQL</w:t>
      </w:r>
      <w:proofErr w:type="spellEnd"/>
      <w:r w:rsidRPr="009418F5">
        <w:rPr>
          <w:sz w:val="24"/>
          <w:szCs w:val="24"/>
        </w:rPr>
        <w:t xml:space="preserve"> como una alternativa a esta última tras su adquisición por Oracle.</w:t>
      </w:r>
    </w:p>
    <w:p w:rsidR="009418F5" w:rsidRDefault="009418F5" w:rsidP="00342A01">
      <w:pPr>
        <w:rPr>
          <w:rStyle w:val="hgkelc"/>
          <w:sz w:val="24"/>
          <w:szCs w:val="24"/>
          <w:lang w:val="es-ES"/>
        </w:rPr>
      </w:pPr>
      <w:bookmarkStart w:id="12" w:name="_Toc209172745"/>
      <w:r w:rsidRPr="00824375">
        <w:rPr>
          <w:rStyle w:val="Ttulo1Car"/>
        </w:rPr>
        <w:t>Estrictez:</w:t>
      </w:r>
      <w:bookmarkEnd w:id="12"/>
      <w:r w:rsidRPr="009418F5">
        <w:rPr>
          <w:rStyle w:val="uv3um"/>
          <w:b/>
          <w:bCs/>
          <w:lang w:val="es-ES"/>
        </w:rPr>
        <w:t xml:space="preserve"> </w:t>
      </w:r>
      <w:r w:rsidRPr="009418F5">
        <w:rPr>
          <w:rStyle w:val="hgkelc"/>
          <w:b/>
          <w:bCs/>
          <w:sz w:val="24"/>
          <w:szCs w:val="24"/>
          <w:lang w:val="es-ES"/>
        </w:rPr>
        <w:t>Severidad o dureza en el trato</w:t>
      </w:r>
      <w:r w:rsidRPr="009418F5">
        <w:rPr>
          <w:rStyle w:val="hgkelc"/>
          <w:sz w:val="24"/>
          <w:szCs w:val="24"/>
          <w:lang w:val="es-ES"/>
        </w:rPr>
        <w:t>.</w:t>
      </w:r>
    </w:p>
    <w:p w:rsidR="004115BB" w:rsidRPr="004115BB" w:rsidRDefault="004115BB" w:rsidP="00342A01">
      <w:pPr>
        <w:rPr>
          <w:rStyle w:val="hgkelc"/>
          <w:sz w:val="24"/>
          <w:szCs w:val="24"/>
          <w:lang w:val="es-ES"/>
        </w:rPr>
      </w:pPr>
      <w:bookmarkStart w:id="13" w:name="_Toc209172746"/>
      <w:r w:rsidRPr="00824375">
        <w:rPr>
          <w:rStyle w:val="Ttulo1Car"/>
        </w:rPr>
        <w:t>Sintaxis</w:t>
      </w:r>
      <w:bookmarkEnd w:id="13"/>
      <w:r w:rsidRPr="004115BB">
        <w:rPr>
          <w:rStyle w:val="hgkelc"/>
          <w:sz w:val="48"/>
          <w:szCs w:val="48"/>
          <w:lang w:val="es-ES"/>
        </w:rPr>
        <w:t>:</w:t>
      </w:r>
      <w:r w:rsidRPr="004115BB">
        <w:t xml:space="preserve"> </w:t>
      </w:r>
      <w:r w:rsidRPr="004115BB">
        <w:rPr>
          <w:sz w:val="24"/>
          <w:szCs w:val="24"/>
        </w:rPr>
        <w:t>Parte de la gramática que estudia el modo en que se combinan las palabras y los grupos que estas forman para expresar significados, así como las relaciones que se establecen entre todas esas unidades.</w:t>
      </w:r>
    </w:p>
    <w:p w:rsidR="009418F5" w:rsidRDefault="004115BB" w:rsidP="00342A01">
      <w:pPr>
        <w:rPr>
          <w:sz w:val="24"/>
          <w:szCs w:val="24"/>
        </w:rPr>
      </w:pPr>
      <w:bookmarkStart w:id="14" w:name="_Toc209172747"/>
      <w:r w:rsidRPr="00824375">
        <w:rPr>
          <w:rStyle w:val="Ttulo1Car"/>
        </w:rPr>
        <w:t>Oracle</w:t>
      </w:r>
      <w:bookmarkEnd w:id="14"/>
      <w:r w:rsidRPr="004115BB">
        <w:rPr>
          <w:sz w:val="48"/>
          <w:szCs w:val="48"/>
          <w:lang w:val="es-ES"/>
        </w:rPr>
        <w:t>:</w:t>
      </w:r>
      <w:r w:rsidRPr="004115BB">
        <w:t xml:space="preserve"> </w:t>
      </w:r>
      <w:r w:rsidRPr="004115BB">
        <w:rPr>
          <w:sz w:val="24"/>
          <w:szCs w:val="24"/>
        </w:rPr>
        <w:t>puede referirse a un oráculo como una persona o una respuesta sabia, o, más comúnmente en el ámbito tecnológico,</w:t>
      </w:r>
    </w:p>
    <w:p w:rsidR="004115BB" w:rsidRDefault="004115BB" w:rsidP="00342A01">
      <w:bookmarkStart w:id="15" w:name="_Toc209172748"/>
      <w:r w:rsidRPr="00824375">
        <w:rPr>
          <w:rStyle w:val="Ttulo1Car"/>
        </w:rPr>
        <w:t>ERP:</w:t>
      </w:r>
      <w:bookmarkEnd w:id="15"/>
      <w:r w:rsidRPr="004115BB">
        <w:t xml:space="preserve"> </w:t>
      </w:r>
      <w:proofErr w:type="spellStart"/>
      <w:r w:rsidRPr="004115BB">
        <w:rPr>
          <w:sz w:val="24"/>
          <w:szCs w:val="24"/>
        </w:rPr>
        <w:t>lanificación</w:t>
      </w:r>
      <w:proofErr w:type="spellEnd"/>
      <w:r w:rsidRPr="004115BB">
        <w:rPr>
          <w:sz w:val="24"/>
          <w:szCs w:val="24"/>
        </w:rPr>
        <w:t xml:space="preserve"> de Recursos Empresariales. Un sistema ERP es un software que integra y automatiza los procesos centrales de una empresa</w:t>
      </w:r>
      <w:r>
        <w:t>,</w:t>
      </w:r>
    </w:p>
    <w:p w:rsidR="004115BB" w:rsidRDefault="004115BB" w:rsidP="00342A01"/>
    <w:p w:rsidR="004115BB" w:rsidRDefault="004115BB">
      <w:r>
        <w:br w:type="page"/>
      </w:r>
    </w:p>
    <w:p w:rsidR="004E715A" w:rsidRDefault="004E715A" w:rsidP="00824375">
      <w:pPr>
        <w:pStyle w:val="Ttulo1"/>
        <w:rPr>
          <w:lang w:val="es-ES"/>
        </w:rPr>
      </w:pPr>
      <w:bookmarkStart w:id="16" w:name="_Toc209172749"/>
      <w:r>
        <w:rPr>
          <w:lang w:val="es-ES"/>
        </w:rPr>
        <w:lastRenderedPageBreak/>
        <w:t>Anexos</w:t>
      </w:r>
      <w:bookmarkEnd w:id="16"/>
    </w:p>
    <w:p w:rsidR="00824375" w:rsidRDefault="00824375" w:rsidP="00824375">
      <w:pPr>
        <w:jc w:val="center"/>
        <w:rPr>
          <w:sz w:val="48"/>
          <w:szCs w:val="48"/>
          <w:lang w:val="es-ES"/>
        </w:rPr>
      </w:pPr>
      <w:r w:rsidRPr="004E715A">
        <w:rPr>
          <w:sz w:val="48"/>
          <w:szCs w:val="48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112067</wp:posOffset>
            </wp:positionV>
            <wp:extent cx="2362200" cy="16859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5BB">
        <w:rPr>
          <w:sz w:val="48"/>
          <w:szCs w:val="48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16838</wp:posOffset>
            </wp:positionV>
            <wp:extent cx="1943100" cy="16954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15A">
        <w:rPr>
          <w:sz w:val="48"/>
          <w:szCs w:val="48"/>
          <w:lang w:val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-158509</wp:posOffset>
            </wp:positionH>
            <wp:positionV relativeFrom="paragraph">
              <wp:posOffset>6353044</wp:posOffset>
            </wp:positionV>
            <wp:extent cx="2009775" cy="172402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15A">
        <w:rPr>
          <w:sz w:val="48"/>
          <w:szCs w:val="48"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-268013</wp:posOffset>
            </wp:positionH>
            <wp:positionV relativeFrom="paragraph">
              <wp:posOffset>4333853</wp:posOffset>
            </wp:positionV>
            <wp:extent cx="2273673" cy="1828433"/>
            <wp:effectExtent l="0" t="0" r="0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673" cy="1828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15A">
        <w:rPr>
          <w:sz w:val="48"/>
          <w:szCs w:val="48"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3293066</wp:posOffset>
            </wp:positionH>
            <wp:positionV relativeFrom="paragraph">
              <wp:posOffset>2254885</wp:posOffset>
            </wp:positionV>
            <wp:extent cx="3114675" cy="170497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5BB">
        <w:rPr>
          <w:sz w:val="48"/>
          <w:szCs w:val="48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2286000</wp:posOffset>
            </wp:positionV>
            <wp:extent cx="1819275" cy="173355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15A">
        <w:rPr>
          <w:sz w:val="48"/>
          <w:szCs w:val="48"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3685452</wp:posOffset>
            </wp:positionH>
            <wp:positionV relativeFrom="paragraph">
              <wp:posOffset>4208780</wp:posOffset>
            </wp:positionV>
            <wp:extent cx="2305050" cy="16383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</w:p>
    <w:p w:rsidR="004115BB" w:rsidRDefault="00824375" w:rsidP="00824375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  <w:r>
        <w:rPr>
          <w:sz w:val="48"/>
          <w:szCs w:val="48"/>
          <w:lang w:val="es-ES"/>
        </w:rPr>
        <w:br/>
      </w:r>
    </w:p>
    <w:p w:rsidR="00824375" w:rsidRDefault="00824375" w:rsidP="00824375">
      <w:pPr>
        <w:jc w:val="center"/>
        <w:rPr>
          <w:sz w:val="48"/>
          <w:szCs w:val="48"/>
          <w:lang w:val="es-ES"/>
        </w:rPr>
      </w:pPr>
    </w:p>
    <w:p w:rsidR="00824375" w:rsidRDefault="00824375" w:rsidP="00824375">
      <w:pPr>
        <w:jc w:val="center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br/>
      </w:r>
    </w:p>
    <w:p w:rsidR="00824375" w:rsidRDefault="00824375" w:rsidP="00824375">
      <w:pPr>
        <w:pStyle w:val="Ttulo1"/>
        <w:rPr>
          <w:lang w:val="es-ES"/>
        </w:rPr>
      </w:pPr>
      <w:bookmarkStart w:id="17" w:name="_Toc209172750"/>
      <w:proofErr w:type="spellStart"/>
      <w:r>
        <w:rPr>
          <w:lang w:val="es-ES"/>
        </w:rPr>
        <w:lastRenderedPageBreak/>
        <w:t>Egrafia</w:t>
      </w:r>
      <w:bookmarkEnd w:id="17"/>
      <w:proofErr w:type="spellEnd"/>
    </w:p>
    <w:p w:rsidR="00824375" w:rsidRDefault="00824375" w:rsidP="00824375">
      <w:pPr>
        <w:jc w:val="center"/>
        <w:rPr>
          <w:sz w:val="48"/>
          <w:szCs w:val="48"/>
          <w:lang w:val="es-ES"/>
        </w:rPr>
      </w:pPr>
    </w:p>
    <w:p w:rsidR="00824375" w:rsidRDefault="00824375" w:rsidP="00824375">
      <w:pPr>
        <w:jc w:val="center"/>
        <w:rPr>
          <w:sz w:val="48"/>
          <w:szCs w:val="48"/>
          <w:lang w:val="es-ES"/>
        </w:rPr>
      </w:pPr>
      <w:hyperlink r:id="rId17" w:history="1">
        <w:r w:rsidRPr="00907E3C">
          <w:rPr>
            <w:rStyle w:val="Hipervnculo"/>
            <w:sz w:val="48"/>
            <w:szCs w:val="48"/>
            <w:lang w:val="es-ES"/>
          </w:rPr>
          <w:t>https://www.google.com/search?q=virt</w:t>
        </w:r>
      </w:hyperlink>
    </w:p>
    <w:p w:rsidR="00824375" w:rsidRDefault="00824375" w:rsidP="00824375">
      <w:pPr>
        <w:jc w:val="center"/>
        <w:rPr>
          <w:sz w:val="48"/>
          <w:szCs w:val="48"/>
          <w:lang w:val="es-ES"/>
        </w:rPr>
      </w:pPr>
      <w:hyperlink r:id="rId18" w:history="1">
        <w:r w:rsidRPr="00907E3C">
          <w:rPr>
            <w:rStyle w:val="Hipervnculo"/>
            <w:sz w:val="48"/>
            <w:szCs w:val="48"/>
            <w:lang w:val="es-ES"/>
          </w:rPr>
          <w:t>https://www.google.com/search?q=virt</w:t>
        </w:r>
      </w:hyperlink>
    </w:p>
    <w:p w:rsidR="00824375" w:rsidRDefault="00824375" w:rsidP="00824375">
      <w:pPr>
        <w:jc w:val="center"/>
        <w:rPr>
          <w:sz w:val="48"/>
          <w:szCs w:val="48"/>
          <w:lang w:val="es-ES"/>
        </w:rPr>
      </w:pPr>
      <w:r w:rsidRPr="00824375">
        <w:rPr>
          <w:sz w:val="48"/>
          <w:szCs w:val="48"/>
          <w:lang w:val="es-ES"/>
        </w:rPr>
        <w:t>https://www.google.com/search?q=mvc&amp;client=firefox-b-d&amp;sca_esv=544fa928dd795f48&amp;ei=pY3NaOLcHf</w:t>
      </w:r>
    </w:p>
    <w:p w:rsidR="00824375" w:rsidRPr="004115BB" w:rsidRDefault="00824375" w:rsidP="00824375">
      <w:pPr>
        <w:jc w:val="center"/>
        <w:rPr>
          <w:sz w:val="48"/>
          <w:szCs w:val="48"/>
          <w:lang w:val="es-ES"/>
        </w:rPr>
      </w:pPr>
    </w:p>
    <w:sectPr w:rsidR="00824375" w:rsidRPr="00411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91" w:rsidRDefault="00BF2891" w:rsidP="004E715A">
      <w:pPr>
        <w:spacing w:after="0" w:line="240" w:lineRule="auto"/>
      </w:pPr>
      <w:r>
        <w:separator/>
      </w:r>
    </w:p>
  </w:endnote>
  <w:endnote w:type="continuationSeparator" w:id="0">
    <w:p w:rsidR="00BF2891" w:rsidRDefault="00BF2891" w:rsidP="004E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91" w:rsidRDefault="00BF2891" w:rsidP="004E715A">
      <w:pPr>
        <w:spacing w:after="0" w:line="240" w:lineRule="auto"/>
      </w:pPr>
      <w:r>
        <w:separator/>
      </w:r>
    </w:p>
  </w:footnote>
  <w:footnote w:type="continuationSeparator" w:id="0">
    <w:p w:rsidR="00BF2891" w:rsidRDefault="00BF2891" w:rsidP="004E7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40"/>
    <w:rsid w:val="00342A01"/>
    <w:rsid w:val="004115BB"/>
    <w:rsid w:val="004E715A"/>
    <w:rsid w:val="00720540"/>
    <w:rsid w:val="00824375"/>
    <w:rsid w:val="009418F5"/>
    <w:rsid w:val="009B355C"/>
    <w:rsid w:val="009D45B1"/>
    <w:rsid w:val="00B36358"/>
    <w:rsid w:val="00BF2891"/>
    <w:rsid w:val="00C6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68A314-0A12-4A9A-9E06-8DBB0928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4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D45B1"/>
  </w:style>
  <w:style w:type="character" w:customStyle="1" w:styleId="m5tqyf">
    <w:name w:val="m5tqyf"/>
    <w:basedOn w:val="Fuentedeprrafopredeter"/>
    <w:rsid w:val="009D45B1"/>
  </w:style>
  <w:style w:type="character" w:styleId="Hipervnculo">
    <w:name w:val="Hyperlink"/>
    <w:basedOn w:val="Fuentedeprrafopredeter"/>
    <w:uiPriority w:val="99"/>
    <w:unhideWhenUsed/>
    <w:rsid w:val="009D45B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42A01"/>
    <w:rPr>
      <w:b/>
      <w:bCs/>
    </w:rPr>
  </w:style>
  <w:style w:type="character" w:customStyle="1" w:styleId="hgkelc">
    <w:name w:val="hgkelc"/>
    <w:basedOn w:val="Fuentedeprrafopredeter"/>
    <w:rsid w:val="009418F5"/>
  </w:style>
  <w:style w:type="paragraph" w:styleId="Encabezado">
    <w:name w:val="header"/>
    <w:basedOn w:val="Normal"/>
    <w:link w:val="EncabezadoCar"/>
    <w:uiPriority w:val="99"/>
    <w:unhideWhenUsed/>
    <w:rsid w:val="004E7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15A"/>
  </w:style>
  <w:style w:type="paragraph" w:styleId="Piedepgina">
    <w:name w:val="footer"/>
    <w:basedOn w:val="Normal"/>
    <w:link w:val="PiedepginaCar"/>
    <w:uiPriority w:val="99"/>
    <w:unhideWhenUsed/>
    <w:rsid w:val="004E7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15A"/>
  </w:style>
  <w:style w:type="character" w:customStyle="1" w:styleId="Ttulo1Car">
    <w:name w:val="Título 1 Car"/>
    <w:basedOn w:val="Fuentedeprrafopredeter"/>
    <w:link w:val="Ttulo1"/>
    <w:uiPriority w:val="9"/>
    <w:rsid w:val="00824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B36358"/>
    <w:pPr>
      <w:outlineLvl w:val="9"/>
    </w:pPr>
    <w:rPr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B3635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336f6c4ab6ad7231&amp;biw=683&amp;bih=659&amp;q=Arreglo+Redundante+de+Discos+Independientes&amp;sa=X&amp;ved=2ahUKEwjgyvGzneWPAxUsTDABHaRiC2EQxccNegQIIBAB&amp;mstk=AUtExfCJdFLabEygtnGU4lTloubNY4nPdWP46X_2raZqq-0eSAuAPF1I6Tj_JFmDdfDvZYS71T68d8Qbc3m7UkIkJ6IaizJ4RjgnNvMb2FrErf2b5MYQbmBixn34R7cxGdgOG4k&amp;csui=3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google.com/search?q=vir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google.com/search?q=vir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sca_esv=336f6c4ab6ad7231&amp;cs=0&amp;q=modo+SQL&amp;sa=X&amp;ved=2ahUKEwjmn_O9oOWPAxW9STABHcQOOjYQxccNegQIAxAB&amp;mstk=AUtExfBYJlTojwsq9VItW12jx5YS4m1zGdEuX2OgBk257c6M7eudRf5puv-gyQNMUINPXoBqZIXOooJ7xllZvMxdUFKYtVB8F_7tL7YrUc893vXblFBFHibGOmaMrdFEsAPmLvg&amp;csui=3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E77-8397-4669-8DF0-2EE4DE16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2025-09-19T15:50:00Z</dcterms:created>
  <dcterms:modified xsi:type="dcterms:W3CDTF">2025-09-19T17:18:00Z</dcterms:modified>
</cp:coreProperties>
</file>